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8CCEB" w14:textId="4CF7889B" w:rsidR="005177D7" w:rsidRPr="00C73958" w:rsidRDefault="005177D7" w:rsidP="005177D7">
      <w:pPr>
        <w:jc w:val="center"/>
        <w:rPr>
          <w:rFonts w:ascii="Arial" w:hAnsi="Arial" w:cs="Arial"/>
          <w:b/>
          <w:bCs/>
          <w:sz w:val="25"/>
          <w:szCs w:val="25"/>
        </w:rPr>
      </w:pPr>
      <w:r w:rsidRPr="00C73958">
        <w:rPr>
          <w:rFonts w:ascii="Arial" w:hAnsi="Arial" w:cs="Arial"/>
          <w:b/>
          <w:bCs/>
          <w:sz w:val="25"/>
          <w:szCs w:val="25"/>
        </w:rPr>
        <w:t>PAUTA DA 31</w:t>
      </w:r>
      <w:r w:rsidR="00972DDA" w:rsidRPr="00C73958">
        <w:rPr>
          <w:rFonts w:ascii="Arial" w:hAnsi="Arial" w:cs="Arial"/>
          <w:b/>
          <w:bCs/>
          <w:sz w:val="25"/>
          <w:szCs w:val="25"/>
        </w:rPr>
        <w:t>9</w:t>
      </w:r>
      <w:r w:rsidRPr="00C73958">
        <w:rPr>
          <w:rFonts w:ascii="Arial" w:hAnsi="Arial" w:cs="Arial"/>
          <w:b/>
          <w:bCs/>
          <w:sz w:val="25"/>
          <w:szCs w:val="25"/>
        </w:rPr>
        <w:t>ª ASSEMBLEIA GERAL ORDINÁRIA DA ASSOCIAÇÃO DOS MUNICÍPIOS DA MICRORREGIÃO DO VALE DO PARANAÍBA – AMVAP</w:t>
      </w:r>
    </w:p>
    <w:p w14:paraId="493A37DA" w14:textId="77777777" w:rsidR="005177D7" w:rsidRPr="00C73958" w:rsidRDefault="005177D7" w:rsidP="005177D7">
      <w:pPr>
        <w:jc w:val="center"/>
        <w:rPr>
          <w:rFonts w:ascii="Arial" w:hAnsi="Arial" w:cs="Arial"/>
          <w:b/>
          <w:bCs/>
          <w:sz w:val="25"/>
          <w:szCs w:val="25"/>
        </w:rPr>
      </w:pPr>
    </w:p>
    <w:p w14:paraId="3C3BA6BF" w14:textId="69621697" w:rsidR="005177D7" w:rsidRPr="00C73958" w:rsidRDefault="005177D7" w:rsidP="005177D7">
      <w:pPr>
        <w:jc w:val="both"/>
        <w:rPr>
          <w:rFonts w:ascii="Arial" w:hAnsi="Arial" w:cs="Arial"/>
          <w:b/>
          <w:bCs/>
          <w:sz w:val="25"/>
          <w:szCs w:val="25"/>
        </w:rPr>
      </w:pPr>
      <w:r w:rsidRPr="00C73958">
        <w:rPr>
          <w:rFonts w:ascii="Arial" w:hAnsi="Arial" w:cs="Arial"/>
          <w:b/>
          <w:bCs/>
          <w:sz w:val="25"/>
          <w:szCs w:val="25"/>
        </w:rPr>
        <w:t xml:space="preserve">DATA: </w:t>
      </w:r>
      <w:r w:rsidR="004A4ADB" w:rsidRPr="00C73958">
        <w:rPr>
          <w:rFonts w:ascii="Arial" w:hAnsi="Arial" w:cs="Arial"/>
          <w:b/>
          <w:bCs/>
          <w:sz w:val="25"/>
          <w:szCs w:val="25"/>
        </w:rPr>
        <w:t>07 de Outubro</w:t>
      </w:r>
      <w:r w:rsidR="00FC5509" w:rsidRPr="00C73958">
        <w:rPr>
          <w:rFonts w:ascii="Arial" w:hAnsi="Arial" w:cs="Arial"/>
          <w:b/>
          <w:bCs/>
          <w:sz w:val="25"/>
          <w:szCs w:val="25"/>
        </w:rPr>
        <w:t xml:space="preserve"> de 2022</w:t>
      </w:r>
    </w:p>
    <w:p w14:paraId="5778CA72" w14:textId="1F08B040" w:rsidR="005177D7" w:rsidRPr="00C73958" w:rsidRDefault="005177D7" w:rsidP="005177D7">
      <w:pPr>
        <w:jc w:val="both"/>
        <w:rPr>
          <w:rFonts w:ascii="Arial" w:hAnsi="Arial" w:cs="Arial"/>
          <w:b/>
          <w:bCs/>
          <w:sz w:val="25"/>
          <w:szCs w:val="25"/>
        </w:rPr>
      </w:pPr>
      <w:r w:rsidRPr="00C73958">
        <w:rPr>
          <w:rFonts w:ascii="Arial" w:hAnsi="Arial" w:cs="Arial"/>
          <w:b/>
          <w:bCs/>
          <w:sz w:val="25"/>
          <w:szCs w:val="25"/>
        </w:rPr>
        <w:t xml:space="preserve">LOCAL: </w:t>
      </w:r>
      <w:r w:rsidR="00FC5509" w:rsidRPr="00C73958">
        <w:rPr>
          <w:rFonts w:ascii="Arial" w:hAnsi="Arial" w:cs="Arial"/>
          <w:b/>
          <w:bCs/>
          <w:sz w:val="25"/>
          <w:szCs w:val="25"/>
        </w:rPr>
        <w:t>Sede da AMVAP</w:t>
      </w:r>
    </w:p>
    <w:p w14:paraId="4FFB682E" w14:textId="661CC73B" w:rsidR="005177D7" w:rsidRPr="00C73958" w:rsidRDefault="005177D7" w:rsidP="005177D7">
      <w:pPr>
        <w:jc w:val="both"/>
        <w:rPr>
          <w:rFonts w:ascii="Arial" w:hAnsi="Arial" w:cs="Arial"/>
          <w:b/>
          <w:bCs/>
          <w:sz w:val="25"/>
          <w:szCs w:val="25"/>
        </w:rPr>
      </w:pPr>
      <w:r w:rsidRPr="00C73958">
        <w:rPr>
          <w:rFonts w:ascii="Arial" w:hAnsi="Arial" w:cs="Arial"/>
          <w:b/>
          <w:bCs/>
          <w:sz w:val="25"/>
          <w:szCs w:val="25"/>
        </w:rPr>
        <w:t xml:space="preserve">HORÁRIO: </w:t>
      </w:r>
      <w:r w:rsidR="00FC5509" w:rsidRPr="00C73958">
        <w:rPr>
          <w:rFonts w:ascii="Arial" w:hAnsi="Arial" w:cs="Arial"/>
          <w:b/>
          <w:bCs/>
          <w:sz w:val="25"/>
          <w:szCs w:val="25"/>
        </w:rPr>
        <w:t>09H00</w:t>
      </w:r>
    </w:p>
    <w:p w14:paraId="15640CF5" w14:textId="390702DE" w:rsidR="005177D7" w:rsidRPr="00C73958" w:rsidRDefault="005177D7" w:rsidP="005177D7">
      <w:pPr>
        <w:pStyle w:val="PargrafodaLista"/>
        <w:ind w:left="1440"/>
        <w:rPr>
          <w:sz w:val="25"/>
          <w:szCs w:val="25"/>
        </w:rPr>
      </w:pPr>
    </w:p>
    <w:p w14:paraId="36F917B1" w14:textId="73099131" w:rsidR="00FC5509" w:rsidRPr="00C73958" w:rsidRDefault="00FC5509" w:rsidP="0020439A">
      <w:pPr>
        <w:pStyle w:val="PargrafodaLista"/>
        <w:numPr>
          <w:ilvl w:val="0"/>
          <w:numId w:val="17"/>
        </w:numPr>
        <w:spacing w:after="0"/>
        <w:ind w:left="714" w:hanging="357"/>
        <w:jc w:val="both"/>
        <w:rPr>
          <w:rFonts w:ascii="Tahoma" w:hAnsi="Tahoma" w:cs="Tahoma"/>
          <w:sz w:val="25"/>
          <w:szCs w:val="25"/>
        </w:rPr>
      </w:pPr>
      <w:r w:rsidRPr="00C73958">
        <w:rPr>
          <w:rFonts w:ascii="Tahoma" w:hAnsi="Tahoma" w:cs="Tahoma"/>
          <w:sz w:val="25"/>
          <w:szCs w:val="25"/>
        </w:rPr>
        <w:t>Abertura pelo Presidente NETO;</w:t>
      </w:r>
    </w:p>
    <w:p w14:paraId="51140C0C" w14:textId="091EFCF5" w:rsidR="004A4ADB" w:rsidRPr="00C73958" w:rsidRDefault="004A4ADB" w:rsidP="004A4ADB">
      <w:pPr>
        <w:pStyle w:val="PargrafodaLista"/>
        <w:spacing w:after="0"/>
        <w:ind w:left="714"/>
        <w:jc w:val="both"/>
        <w:rPr>
          <w:rFonts w:ascii="Tahoma" w:hAnsi="Tahoma" w:cs="Tahoma"/>
          <w:sz w:val="25"/>
          <w:szCs w:val="25"/>
        </w:rPr>
      </w:pPr>
    </w:p>
    <w:p w14:paraId="04DAF942" w14:textId="0E65CE6F" w:rsidR="004A4ADB" w:rsidRPr="00C73958" w:rsidRDefault="004A4ADB" w:rsidP="004A4ADB">
      <w:pPr>
        <w:pStyle w:val="PargrafodaLista"/>
        <w:numPr>
          <w:ilvl w:val="0"/>
          <w:numId w:val="17"/>
        </w:numPr>
        <w:spacing w:after="0"/>
        <w:jc w:val="both"/>
        <w:rPr>
          <w:rFonts w:ascii="Tahoma" w:hAnsi="Tahoma" w:cs="Tahoma"/>
          <w:sz w:val="25"/>
          <w:szCs w:val="25"/>
        </w:rPr>
      </w:pPr>
      <w:r w:rsidRPr="00C73958">
        <w:rPr>
          <w:rFonts w:ascii="Tahoma" w:hAnsi="Tahoma" w:cs="Tahoma"/>
          <w:sz w:val="25"/>
          <w:szCs w:val="25"/>
        </w:rPr>
        <w:t>Discussão e aprovação da ata da reunião anterior;</w:t>
      </w:r>
    </w:p>
    <w:p w14:paraId="7AB50F47" w14:textId="77777777" w:rsidR="004A4ADB" w:rsidRPr="00C73958" w:rsidRDefault="004A4ADB" w:rsidP="004A4ADB">
      <w:pPr>
        <w:pStyle w:val="PargrafodaLista"/>
        <w:rPr>
          <w:rFonts w:ascii="Tahoma" w:hAnsi="Tahoma" w:cs="Tahoma"/>
          <w:sz w:val="25"/>
          <w:szCs w:val="25"/>
        </w:rPr>
      </w:pPr>
    </w:p>
    <w:p w14:paraId="72AD3AC8" w14:textId="56522222" w:rsidR="004A4ADB" w:rsidRPr="00C73958" w:rsidRDefault="004A4ADB" w:rsidP="004A4ADB">
      <w:pPr>
        <w:pStyle w:val="PargrafodaLista"/>
        <w:numPr>
          <w:ilvl w:val="0"/>
          <w:numId w:val="17"/>
        </w:numPr>
        <w:spacing w:after="0"/>
        <w:jc w:val="both"/>
        <w:rPr>
          <w:rFonts w:ascii="Tahoma" w:hAnsi="Tahoma" w:cs="Tahoma"/>
          <w:sz w:val="25"/>
          <w:szCs w:val="25"/>
        </w:rPr>
      </w:pPr>
      <w:r w:rsidRPr="00C73958">
        <w:rPr>
          <w:rFonts w:ascii="Tahoma" w:hAnsi="Tahoma" w:cs="Tahoma"/>
          <w:sz w:val="25"/>
          <w:szCs w:val="25"/>
        </w:rPr>
        <w:t>Informes Gerais:</w:t>
      </w:r>
    </w:p>
    <w:p w14:paraId="27F45209" w14:textId="37C222A1" w:rsidR="004A4ADB" w:rsidRPr="00C73958" w:rsidRDefault="004A4ADB" w:rsidP="004A4ADB">
      <w:pPr>
        <w:pStyle w:val="PargrafodaLista"/>
        <w:numPr>
          <w:ilvl w:val="1"/>
          <w:numId w:val="17"/>
        </w:numPr>
        <w:spacing w:after="0"/>
        <w:jc w:val="both"/>
        <w:rPr>
          <w:rFonts w:ascii="Tahoma" w:hAnsi="Tahoma" w:cs="Tahoma"/>
          <w:sz w:val="25"/>
          <w:szCs w:val="25"/>
        </w:rPr>
      </w:pPr>
      <w:r w:rsidRPr="00C73958">
        <w:rPr>
          <w:rFonts w:ascii="Tahoma" w:hAnsi="Tahoma" w:cs="Tahoma"/>
          <w:sz w:val="25"/>
          <w:szCs w:val="25"/>
        </w:rPr>
        <w:t>Corrida de Rua AMVAP – Etapa Tupaciguara;</w:t>
      </w:r>
    </w:p>
    <w:p w14:paraId="2DB74438" w14:textId="1951FF69" w:rsidR="004A4ADB" w:rsidRPr="00C73958" w:rsidRDefault="00C73958" w:rsidP="004A4ADB">
      <w:pPr>
        <w:pStyle w:val="PargrafodaLista"/>
        <w:numPr>
          <w:ilvl w:val="1"/>
          <w:numId w:val="17"/>
        </w:numPr>
        <w:spacing w:after="0"/>
        <w:jc w:val="both"/>
        <w:rPr>
          <w:rFonts w:ascii="Tahoma" w:hAnsi="Tahoma" w:cs="Tahoma"/>
          <w:sz w:val="25"/>
          <w:szCs w:val="25"/>
        </w:rPr>
      </w:pPr>
      <w:r w:rsidRPr="00C73958">
        <w:rPr>
          <w:rFonts w:ascii="Tahoma" w:hAnsi="Tahoma" w:cs="Tahoma"/>
          <w:sz w:val="25"/>
          <w:szCs w:val="25"/>
        </w:rPr>
        <w:t>Novo processo de escolha de Diretor na Escola;</w:t>
      </w:r>
    </w:p>
    <w:p w14:paraId="79C03130" w14:textId="2DC8A4D9" w:rsidR="00C73958" w:rsidRPr="00C73958" w:rsidRDefault="00C73958" w:rsidP="004A4ADB">
      <w:pPr>
        <w:pStyle w:val="PargrafodaLista"/>
        <w:numPr>
          <w:ilvl w:val="1"/>
          <w:numId w:val="17"/>
        </w:numPr>
        <w:spacing w:after="0"/>
        <w:jc w:val="both"/>
        <w:rPr>
          <w:rFonts w:ascii="Tahoma" w:hAnsi="Tahoma" w:cs="Tahoma"/>
          <w:sz w:val="25"/>
          <w:szCs w:val="25"/>
        </w:rPr>
      </w:pPr>
      <w:r w:rsidRPr="00C73958">
        <w:rPr>
          <w:rFonts w:ascii="Tahoma" w:hAnsi="Tahoma" w:cs="Tahoma"/>
          <w:sz w:val="25"/>
          <w:szCs w:val="25"/>
        </w:rPr>
        <w:t>Piso da enfermagem;</w:t>
      </w:r>
    </w:p>
    <w:p w14:paraId="0568D84D" w14:textId="15F468DC" w:rsidR="00C73958" w:rsidRDefault="00C73958" w:rsidP="004A4ADB">
      <w:pPr>
        <w:pStyle w:val="PargrafodaLista"/>
        <w:numPr>
          <w:ilvl w:val="1"/>
          <w:numId w:val="17"/>
        </w:numPr>
        <w:spacing w:after="0"/>
        <w:jc w:val="both"/>
        <w:rPr>
          <w:rFonts w:ascii="Tahoma" w:hAnsi="Tahoma" w:cs="Tahoma"/>
          <w:sz w:val="25"/>
          <w:szCs w:val="25"/>
        </w:rPr>
      </w:pPr>
      <w:r w:rsidRPr="00C73958">
        <w:rPr>
          <w:rFonts w:ascii="Tahoma" w:hAnsi="Tahoma" w:cs="Tahoma"/>
          <w:sz w:val="25"/>
          <w:szCs w:val="25"/>
        </w:rPr>
        <w:t>Obrigatoriedade de creches para crianças de 0 a 3 anos;</w:t>
      </w:r>
    </w:p>
    <w:p w14:paraId="5C6782FB" w14:textId="193A12AE" w:rsidR="003B20AE" w:rsidRPr="00C73958" w:rsidRDefault="003B20AE" w:rsidP="004A4ADB">
      <w:pPr>
        <w:pStyle w:val="PargrafodaLista"/>
        <w:numPr>
          <w:ilvl w:val="1"/>
          <w:numId w:val="17"/>
        </w:numPr>
        <w:spacing w:after="0"/>
        <w:jc w:val="both"/>
        <w:rPr>
          <w:rFonts w:ascii="Tahoma" w:hAnsi="Tahoma" w:cs="Tahoma"/>
          <w:sz w:val="25"/>
          <w:szCs w:val="25"/>
        </w:rPr>
      </w:pPr>
      <w:r>
        <w:rPr>
          <w:rFonts w:ascii="Tahoma" w:hAnsi="Tahoma" w:cs="Tahoma"/>
          <w:sz w:val="25"/>
          <w:szCs w:val="25"/>
        </w:rPr>
        <w:t>Emenda Constitucional n.119 – 25% gastos na educação: prazo até 2023;</w:t>
      </w:r>
    </w:p>
    <w:p w14:paraId="3A783EF4" w14:textId="77777777" w:rsidR="00C73958" w:rsidRPr="00C73958" w:rsidRDefault="00C73958" w:rsidP="00C73958">
      <w:pPr>
        <w:jc w:val="both"/>
        <w:rPr>
          <w:rFonts w:cs="Tahoma"/>
          <w:sz w:val="25"/>
          <w:szCs w:val="25"/>
        </w:rPr>
      </w:pPr>
    </w:p>
    <w:p w14:paraId="46CD4737" w14:textId="62D64C64" w:rsidR="00C73958" w:rsidRDefault="00C73958" w:rsidP="00C73958">
      <w:pPr>
        <w:pStyle w:val="PargrafodaLista"/>
        <w:numPr>
          <w:ilvl w:val="0"/>
          <w:numId w:val="17"/>
        </w:numPr>
        <w:spacing w:after="0"/>
        <w:jc w:val="both"/>
        <w:rPr>
          <w:rFonts w:ascii="Tahoma" w:hAnsi="Tahoma" w:cs="Tahoma"/>
          <w:sz w:val="25"/>
          <w:szCs w:val="25"/>
        </w:rPr>
      </w:pPr>
      <w:r w:rsidRPr="00C73958">
        <w:rPr>
          <w:rFonts w:ascii="Tahoma" w:hAnsi="Tahoma" w:cs="Tahoma"/>
          <w:sz w:val="25"/>
          <w:szCs w:val="25"/>
        </w:rPr>
        <w:t>Autorização para baixa de bens inservíveis do patrimônio da AMVAP;</w:t>
      </w:r>
    </w:p>
    <w:p w14:paraId="523D85A6" w14:textId="77777777" w:rsidR="00C73958" w:rsidRPr="00C73958" w:rsidRDefault="00C73958" w:rsidP="00C73958">
      <w:pPr>
        <w:jc w:val="both"/>
        <w:rPr>
          <w:rFonts w:cs="Tahoma"/>
          <w:sz w:val="25"/>
          <w:szCs w:val="25"/>
        </w:rPr>
      </w:pPr>
    </w:p>
    <w:p w14:paraId="7CDDDDDB" w14:textId="35D9A5AE" w:rsidR="00C73958" w:rsidRDefault="00972DDA" w:rsidP="00C73958">
      <w:pPr>
        <w:pStyle w:val="PargrafodaLista"/>
        <w:numPr>
          <w:ilvl w:val="0"/>
          <w:numId w:val="17"/>
        </w:numPr>
        <w:spacing w:after="0"/>
        <w:jc w:val="both"/>
        <w:rPr>
          <w:rFonts w:ascii="Tahoma" w:hAnsi="Tahoma" w:cs="Tahoma"/>
          <w:sz w:val="25"/>
          <w:szCs w:val="25"/>
        </w:rPr>
      </w:pPr>
      <w:r w:rsidRPr="00C73958">
        <w:rPr>
          <w:rFonts w:ascii="Tahoma" w:hAnsi="Tahoma" w:cs="Tahoma"/>
          <w:sz w:val="25"/>
          <w:szCs w:val="25"/>
        </w:rPr>
        <w:t>Apresentação da GEOMUTT – proposta de serviços de atualização da legislação urbana local e elaboração do plano diretor de cidades inteligentes – Sra. Nádia Sudário;</w:t>
      </w:r>
      <w:r w:rsidR="00C0027B">
        <w:rPr>
          <w:rFonts w:ascii="Tahoma" w:hAnsi="Tahoma" w:cs="Tahoma"/>
          <w:sz w:val="25"/>
          <w:szCs w:val="25"/>
        </w:rPr>
        <w:t xml:space="preserve"> 10 minutos.</w:t>
      </w:r>
    </w:p>
    <w:p w14:paraId="23503CE8" w14:textId="77777777" w:rsidR="00C73958" w:rsidRPr="00C73958" w:rsidRDefault="00C73958" w:rsidP="00C73958">
      <w:pPr>
        <w:pStyle w:val="PargrafodaLista"/>
        <w:rPr>
          <w:rFonts w:ascii="Tahoma" w:hAnsi="Tahoma" w:cs="Tahoma"/>
          <w:sz w:val="25"/>
          <w:szCs w:val="25"/>
        </w:rPr>
      </w:pPr>
    </w:p>
    <w:p w14:paraId="1ED76F48" w14:textId="5236BD55" w:rsidR="00C73958" w:rsidRDefault="00972DDA" w:rsidP="00C73958">
      <w:pPr>
        <w:pStyle w:val="PargrafodaLista"/>
        <w:numPr>
          <w:ilvl w:val="0"/>
          <w:numId w:val="17"/>
        </w:numPr>
        <w:spacing w:after="0"/>
        <w:jc w:val="both"/>
        <w:rPr>
          <w:rFonts w:ascii="Tahoma" w:hAnsi="Tahoma" w:cs="Tahoma"/>
          <w:sz w:val="25"/>
          <w:szCs w:val="25"/>
        </w:rPr>
      </w:pPr>
      <w:r w:rsidRPr="00C73958">
        <w:rPr>
          <w:rFonts w:ascii="Tahoma" w:hAnsi="Tahoma" w:cs="Tahoma"/>
          <w:sz w:val="25"/>
          <w:szCs w:val="25"/>
        </w:rPr>
        <w:t>Apresentação da Propitank - projeto de Estações Compactadas de Tratamento de Água e Efluentes; Diretor Arthur;</w:t>
      </w:r>
      <w:r w:rsidR="00C0027B">
        <w:rPr>
          <w:rFonts w:ascii="Tahoma" w:hAnsi="Tahoma" w:cs="Tahoma"/>
          <w:sz w:val="25"/>
          <w:szCs w:val="25"/>
        </w:rPr>
        <w:t xml:space="preserve"> - 10 minutos.</w:t>
      </w:r>
    </w:p>
    <w:p w14:paraId="5A15C5E4" w14:textId="77777777" w:rsidR="00C73958" w:rsidRPr="00C73958" w:rsidRDefault="00C73958" w:rsidP="00C73958">
      <w:pPr>
        <w:pStyle w:val="PargrafodaLista"/>
        <w:rPr>
          <w:rFonts w:ascii="Tahoma" w:hAnsi="Tahoma" w:cs="Tahoma"/>
          <w:sz w:val="25"/>
          <w:szCs w:val="25"/>
        </w:rPr>
      </w:pPr>
    </w:p>
    <w:p w14:paraId="52265221" w14:textId="185AE1C2" w:rsidR="00C73958" w:rsidRDefault="00972DDA" w:rsidP="00C73958">
      <w:pPr>
        <w:pStyle w:val="PargrafodaLista"/>
        <w:numPr>
          <w:ilvl w:val="0"/>
          <w:numId w:val="17"/>
        </w:numPr>
        <w:spacing w:after="0"/>
        <w:jc w:val="both"/>
        <w:rPr>
          <w:rFonts w:ascii="Tahoma" w:hAnsi="Tahoma" w:cs="Tahoma"/>
          <w:sz w:val="25"/>
          <w:szCs w:val="25"/>
        </w:rPr>
      </w:pPr>
      <w:r w:rsidRPr="00C73958">
        <w:rPr>
          <w:rFonts w:ascii="Tahoma" w:hAnsi="Tahoma" w:cs="Tahoma"/>
          <w:sz w:val="25"/>
          <w:szCs w:val="25"/>
        </w:rPr>
        <w:t>Orientações s</w:t>
      </w:r>
      <w:r w:rsidR="00F63287">
        <w:rPr>
          <w:rFonts w:ascii="Tahoma" w:hAnsi="Tahoma" w:cs="Tahoma"/>
          <w:sz w:val="25"/>
          <w:szCs w:val="25"/>
        </w:rPr>
        <w:t xml:space="preserve">obre os eventos nos municípios - </w:t>
      </w:r>
      <w:r w:rsidRPr="00C73958">
        <w:rPr>
          <w:rFonts w:ascii="Tahoma" w:hAnsi="Tahoma" w:cs="Tahoma"/>
          <w:sz w:val="25"/>
          <w:szCs w:val="25"/>
        </w:rPr>
        <w:t xml:space="preserve"> Ten Cel Flávio Umberto Simplício de Lira, Comandante do Estado Maior da 9ª Região da Polícia Militar de Minas Gerais e Cap Emerson Sócrates Gonçalves Paiva - Chefe da seção de Operações da região;</w:t>
      </w:r>
    </w:p>
    <w:p w14:paraId="4549E2D6" w14:textId="77777777" w:rsidR="00C0027B" w:rsidRPr="00C0027B" w:rsidRDefault="00C0027B" w:rsidP="00C0027B">
      <w:pPr>
        <w:pStyle w:val="PargrafodaLista"/>
        <w:rPr>
          <w:rFonts w:ascii="Tahoma" w:hAnsi="Tahoma" w:cs="Tahoma"/>
          <w:sz w:val="25"/>
          <w:szCs w:val="25"/>
        </w:rPr>
      </w:pPr>
    </w:p>
    <w:p w14:paraId="719391B6" w14:textId="5D953565" w:rsidR="00C0027B" w:rsidRDefault="00C0027B" w:rsidP="00C73958">
      <w:pPr>
        <w:pStyle w:val="PargrafodaLista"/>
        <w:numPr>
          <w:ilvl w:val="0"/>
          <w:numId w:val="17"/>
        </w:numPr>
        <w:spacing w:after="0"/>
        <w:jc w:val="both"/>
        <w:rPr>
          <w:rFonts w:ascii="Tahoma" w:hAnsi="Tahoma" w:cs="Tahoma"/>
          <w:sz w:val="25"/>
          <w:szCs w:val="25"/>
        </w:rPr>
      </w:pPr>
      <w:r>
        <w:rPr>
          <w:rFonts w:ascii="Tahoma" w:hAnsi="Tahoma" w:cs="Tahoma"/>
          <w:sz w:val="25"/>
          <w:szCs w:val="25"/>
        </w:rPr>
        <w:t xml:space="preserve">Posicionamento sobre a CIRRD – </w:t>
      </w:r>
      <w:r w:rsidRPr="00C0027B">
        <w:rPr>
          <w:rFonts w:ascii="Tahoma" w:hAnsi="Tahoma" w:cs="Tahoma"/>
          <w:sz w:val="25"/>
          <w:szCs w:val="25"/>
        </w:rPr>
        <w:t>Coordenadoria Intermunicipal para Redução do Risco de Desastres</w:t>
      </w:r>
      <w:r>
        <w:rPr>
          <w:rFonts w:ascii="Tahoma" w:hAnsi="Tahoma" w:cs="Tahoma"/>
          <w:sz w:val="25"/>
          <w:szCs w:val="25"/>
        </w:rPr>
        <w:t xml:space="preserve"> </w:t>
      </w:r>
      <w:r w:rsidR="00C10783">
        <w:rPr>
          <w:rFonts w:ascii="Tahoma" w:hAnsi="Tahoma" w:cs="Tahoma"/>
          <w:sz w:val="25"/>
          <w:szCs w:val="25"/>
        </w:rPr>
        <w:t>-</w:t>
      </w:r>
      <w:r>
        <w:rPr>
          <w:rFonts w:ascii="Tahoma" w:hAnsi="Tahoma" w:cs="Tahoma"/>
          <w:sz w:val="25"/>
          <w:szCs w:val="25"/>
        </w:rPr>
        <w:t xml:space="preserve"> Major André Humia Casarim;</w:t>
      </w:r>
      <w:r w:rsidR="00C10783" w:rsidRPr="00C10783">
        <w:rPr>
          <w:rFonts w:ascii="Tahoma" w:hAnsi="Tahoma" w:cs="Tahoma"/>
          <w:sz w:val="25"/>
          <w:szCs w:val="25"/>
        </w:rPr>
        <w:t xml:space="preserve"> </w:t>
      </w:r>
      <w:r w:rsidR="00C10783">
        <w:rPr>
          <w:rFonts w:ascii="Tahoma" w:hAnsi="Tahoma" w:cs="Tahoma"/>
          <w:sz w:val="25"/>
          <w:szCs w:val="25"/>
        </w:rPr>
        <w:t>Comandante do 2º COB</w:t>
      </w:r>
      <w:r w:rsidR="00C10783">
        <w:rPr>
          <w:rFonts w:ascii="Tahoma" w:hAnsi="Tahoma" w:cs="Tahoma"/>
          <w:sz w:val="25"/>
          <w:szCs w:val="25"/>
        </w:rPr>
        <w:t>.</w:t>
      </w:r>
    </w:p>
    <w:p w14:paraId="0047F5C1" w14:textId="77777777" w:rsidR="00C73958" w:rsidRPr="00C73958" w:rsidRDefault="00C73958" w:rsidP="00C73958">
      <w:pPr>
        <w:pStyle w:val="PargrafodaLista"/>
        <w:rPr>
          <w:rFonts w:ascii="Tahoma" w:hAnsi="Tahoma" w:cs="Tahoma"/>
          <w:sz w:val="25"/>
          <w:szCs w:val="25"/>
        </w:rPr>
      </w:pPr>
    </w:p>
    <w:p w14:paraId="7FBE26FC" w14:textId="2C850483" w:rsidR="00972DDA" w:rsidRDefault="00972DDA" w:rsidP="00C73958">
      <w:pPr>
        <w:pStyle w:val="PargrafodaLista"/>
        <w:numPr>
          <w:ilvl w:val="0"/>
          <w:numId w:val="17"/>
        </w:numPr>
        <w:spacing w:after="0"/>
        <w:jc w:val="both"/>
        <w:rPr>
          <w:rFonts w:ascii="Tahoma" w:hAnsi="Tahoma" w:cs="Tahoma"/>
          <w:sz w:val="25"/>
          <w:szCs w:val="25"/>
        </w:rPr>
      </w:pPr>
      <w:r w:rsidRPr="00C73958">
        <w:rPr>
          <w:rFonts w:ascii="Tahoma" w:hAnsi="Tahoma" w:cs="Tahoma"/>
          <w:sz w:val="25"/>
          <w:szCs w:val="25"/>
        </w:rPr>
        <w:t xml:space="preserve">Data da próxima reunião – (11/11/2022) </w:t>
      </w:r>
      <w:r w:rsidR="00C73958">
        <w:rPr>
          <w:rFonts w:ascii="Tahoma" w:hAnsi="Tahoma" w:cs="Tahoma"/>
          <w:sz w:val="25"/>
          <w:szCs w:val="25"/>
        </w:rPr>
        <w:t>Eleição da D</w:t>
      </w:r>
      <w:r w:rsidRPr="00C73958">
        <w:rPr>
          <w:rFonts w:ascii="Tahoma" w:hAnsi="Tahoma" w:cs="Tahoma"/>
          <w:sz w:val="25"/>
          <w:szCs w:val="25"/>
        </w:rPr>
        <w:t>iretoria 2023;</w:t>
      </w:r>
    </w:p>
    <w:p w14:paraId="6B373026" w14:textId="77777777" w:rsidR="00C73958" w:rsidRPr="00C73958" w:rsidRDefault="00C73958" w:rsidP="00C73958">
      <w:pPr>
        <w:pStyle w:val="PargrafodaLista"/>
        <w:rPr>
          <w:rFonts w:ascii="Tahoma" w:hAnsi="Tahoma" w:cs="Tahoma"/>
          <w:sz w:val="25"/>
          <w:szCs w:val="25"/>
        </w:rPr>
      </w:pPr>
    </w:p>
    <w:p w14:paraId="060AE671" w14:textId="31657AB7" w:rsidR="00C73958" w:rsidRPr="00C73958" w:rsidRDefault="00C73958" w:rsidP="00C73958">
      <w:pPr>
        <w:pStyle w:val="PargrafodaLista"/>
        <w:numPr>
          <w:ilvl w:val="0"/>
          <w:numId w:val="17"/>
        </w:numPr>
        <w:spacing w:after="0"/>
        <w:jc w:val="both"/>
        <w:rPr>
          <w:rFonts w:ascii="Tahoma" w:hAnsi="Tahoma" w:cs="Tahoma"/>
          <w:sz w:val="25"/>
          <w:szCs w:val="25"/>
        </w:rPr>
      </w:pPr>
      <w:r>
        <w:rPr>
          <w:rFonts w:ascii="Tahoma" w:hAnsi="Tahoma" w:cs="Tahoma"/>
          <w:sz w:val="25"/>
          <w:szCs w:val="25"/>
        </w:rPr>
        <w:t>Encerramento.</w:t>
      </w:r>
    </w:p>
    <w:p w14:paraId="5B4110D4" w14:textId="77777777" w:rsidR="0020439A" w:rsidRPr="00C73958" w:rsidRDefault="0020439A" w:rsidP="0020439A">
      <w:pPr>
        <w:jc w:val="both"/>
        <w:rPr>
          <w:rFonts w:cs="Tahoma"/>
          <w:sz w:val="25"/>
          <w:szCs w:val="25"/>
        </w:rPr>
      </w:pPr>
    </w:p>
    <w:sectPr w:rsidR="0020439A" w:rsidRPr="00C73958" w:rsidSect="001D597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851" w:right="680" w:bottom="567" w:left="1134" w:header="680" w:footer="39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63E0BC" w14:textId="77777777" w:rsidR="002B1D4B" w:rsidRDefault="002B1D4B">
      <w:r>
        <w:separator/>
      </w:r>
    </w:p>
  </w:endnote>
  <w:endnote w:type="continuationSeparator" w:id="0">
    <w:p w14:paraId="44813C48" w14:textId="77777777" w:rsidR="002B1D4B" w:rsidRDefault="002B1D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DA8A1" w14:textId="77777777" w:rsidR="00F83881" w:rsidRDefault="00F83881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0E932" w14:textId="77777777" w:rsidR="00763792" w:rsidRPr="00E6717B" w:rsidRDefault="00763792" w:rsidP="0039299B">
    <w:pPr>
      <w:pStyle w:val="Rodap"/>
      <w:pBdr>
        <w:top w:val="single" w:sz="4" w:space="1" w:color="auto"/>
      </w:pBdr>
      <w:tabs>
        <w:tab w:val="clear" w:pos="4419"/>
        <w:tab w:val="clear" w:pos="8838"/>
        <w:tab w:val="left" w:pos="1700"/>
        <w:tab w:val="left" w:pos="2800"/>
        <w:tab w:val="left" w:pos="4000"/>
        <w:tab w:val="left" w:pos="5800"/>
        <w:tab w:val="left" w:pos="7100"/>
        <w:tab w:val="left" w:pos="8100"/>
      </w:tabs>
      <w:jc w:val="center"/>
      <w:rPr>
        <w:rFonts w:ascii="Calibri" w:hAnsi="Calibri" w:cs="Arial"/>
        <w:sz w:val="13"/>
        <w:szCs w:val="13"/>
      </w:rPr>
    </w:pPr>
    <w:r w:rsidRPr="00E6717B">
      <w:rPr>
        <w:rFonts w:ascii="Calibri" w:hAnsi="Calibri" w:cs="Arial"/>
        <w:sz w:val="13"/>
        <w:szCs w:val="13"/>
      </w:rPr>
      <w:t>Abadia dos Dourados - Araguari - Araporã - Cachoeira Dourada - Campina Verde - Canápolis - Capinópolis - Cascalho Rico - Centralina - Douradoquara - Estrela do Sul - Grupiara</w:t>
    </w:r>
  </w:p>
  <w:p w14:paraId="0DFED9B7" w14:textId="77777777" w:rsidR="00763792" w:rsidRPr="00E6717B" w:rsidRDefault="00763792" w:rsidP="0039299B">
    <w:pPr>
      <w:pStyle w:val="Rodap"/>
      <w:pBdr>
        <w:top w:val="single" w:sz="4" w:space="1" w:color="auto"/>
      </w:pBdr>
      <w:tabs>
        <w:tab w:val="clear" w:pos="4419"/>
        <w:tab w:val="clear" w:pos="8838"/>
        <w:tab w:val="left" w:pos="1700"/>
        <w:tab w:val="left" w:pos="2800"/>
        <w:tab w:val="left" w:pos="4000"/>
        <w:tab w:val="left" w:pos="5800"/>
        <w:tab w:val="left" w:pos="7100"/>
        <w:tab w:val="left" w:pos="8100"/>
      </w:tabs>
      <w:jc w:val="center"/>
      <w:rPr>
        <w:rFonts w:ascii="Calibri" w:hAnsi="Calibri" w:cs="Arial"/>
        <w:sz w:val="13"/>
        <w:szCs w:val="13"/>
      </w:rPr>
    </w:pPr>
    <w:r w:rsidRPr="00E6717B">
      <w:rPr>
        <w:rFonts w:ascii="Calibri" w:hAnsi="Calibri" w:cs="Arial"/>
        <w:sz w:val="13"/>
        <w:szCs w:val="13"/>
      </w:rPr>
      <w:t>Gurinhatã - Indianópolis - Ipiaçu - Iraí de Minas - Ituiutaba - Monte Alegre de Minas - Monte Carmelo - Prata - Romaria - Santa Vitória - Tupaciguara - Uberlândia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2B14F" w14:textId="77777777" w:rsidR="00F83881" w:rsidRDefault="00F8388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E467E7" w14:textId="77777777" w:rsidR="002B1D4B" w:rsidRDefault="002B1D4B">
      <w:r>
        <w:separator/>
      </w:r>
    </w:p>
  </w:footnote>
  <w:footnote w:type="continuationSeparator" w:id="0">
    <w:p w14:paraId="3AF55ECD" w14:textId="77777777" w:rsidR="002B1D4B" w:rsidRDefault="002B1D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C667F" w14:textId="77777777" w:rsidR="00F83881" w:rsidRDefault="00F83881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7200C" w14:textId="63B665BD" w:rsidR="00763792" w:rsidRPr="00E6717B" w:rsidRDefault="00F83881" w:rsidP="00770595">
    <w:pPr>
      <w:tabs>
        <w:tab w:val="left" w:pos="1000"/>
      </w:tabs>
      <w:jc w:val="center"/>
      <w:rPr>
        <w:rFonts w:ascii="Calibri" w:hAnsi="Calibri" w:cs="Arial"/>
        <w:b/>
        <w:sz w:val="26"/>
        <w:szCs w:val="26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6AE403EE" wp14:editId="1C9E51F6">
          <wp:simplePos x="0" y="0"/>
          <wp:positionH relativeFrom="column">
            <wp:posOffset>-129540</wp:posOffset>
          </wp:positionH>
          <wp:positionV relativeFrom="paragraph">
            <wp:posOffset>-117475</wp:posOffset>
          </wp:positionV>
          <wp:extent cx="933450" cy="933450"/>
          <wp:effectExtent l="0" t="0" r="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63792" w:rsidRPr="00E6717B">
      <w:rPr>
        <w:rFonts w:ascii="Calibri" w:hAnsi="Calibri" w:cs="Arial"/>
        <w:b/>
        <w:sz w:val="26"/>
        <w:szCs w:val="26"/>
      </w:rPr>
      <w:t>ASSOCIAÇÃO DOS MUNICÍPIOS DA MICRORREGIÃO DO VALE DO</w:t>
    </w:r>
    <w:r w:rsidR="00770595">
      <w:rPr>
        <w:rFonts w:ascii="Calibri" w:hAnsi="Calibri" w:cs="Arial"/>
        <w:b/>
        <w:sz w:val="26"/>
        <w:szCs w:val="26"/>
      </w:rPr>
      <w:t xml:space="preserve"> </w:t>
    </w:r>
    <w:r w:rsidR="00763792" w:rsidRPr="00E6717B">
      <w:rPr>
        <w:rFonts w:ascii="Calibri" w:hAnsi="Calibri" w:cs="Arial"/>
        <w:b/>
        <w:sz w:val="26"/>
        <w:szCs w:val="26"/>
      </w:rPr>
      <w:t>PARANAÍBA</w:t>
    </w:r>
  </w:p>
  <w:p w14:paraId="29D53C89" w14:textId="6769E548" w:rsidR="00763792" w:rsidRPr="00E6717B" w:rsidRDefault="00763792" w:rsidP="00770595">
    <w:pPr>
      <w:tabs>
        <w:tab w:val="left" w:pos="1000"/>
      </w:tabs>
      <w:jc w:val="center"/>
      <w:rPr>
        <w:rFonts w:ascii="Calibri" w:hAnsi="Calibri" w:cs="Arial"/>
        <w:sz w:val="18"/>
        <w:szCs w:val="18"/>
      </w:rPr>
    </w:pPr>
    <w:r w:rsidRPr="00E6717B">
      <w:rPr>
        <w:rFonts w:ascii="Calibri" w:hAnsi="Calibri" w:cs="Arial"/>
        <w:sz w:val="18"/>
        <w:szCs w:val="18"/>
      </w:rPr>
      <w:t>Reconhecida de utilidade pública Municipal pela Lei 4148, de 06/05/85 e Estadual pela Lei 9754, de 02/05/88</w:t>
    </w:r>
  </w:p>
  <w:p w14:paraId="748014E1" w14:textId="77777777" w:rsidR="00763792" w:rsidRPr="00E6717B" w:rsidRDefault="00763792" w:rsidP="00770595">
    <w:pPr>
      <w:tabs>
        <w:tab w:val="left" w:pos="1000"/>
      </w:tabs>
      <w:jc w:val="center"/>
      <w:rPr>
        <w:rFonts w:ascii="Calibri" w:hAnsi="Calibri" w:cs="Arial"/>
        <w:sz w:val="18"/>
        <w:szCs w:val="18"/>
      </w:rPr>
    </w:pPr>
    <w:r w:rsidRPr="00E6717B">
      <w:rPr>
        <w:rFonts w:ascii="Calibri" w:hAnsi="Calibri" w:cs="Arial"/>
        <w:sz w:val="18"/>
        <w:szCs w:val="18"/>
      </w:rPr>
      <w:t>Av. Antônio Thomaz Ferreira Rezende, 3.180 – Distrito Industrial - Uberlândia/MG - CEP 38402-349</w:t>
    </w:r>
  </w:p>
  <w:p w14:paraId="70ADF605" w14:textId="648DDFB5" w:rsidR="00763792" w:rsidRPr="00E6717B" w:rsidRDefault="00763792" w:rsidP="00770595">
    <w:pPr>
      <w:pBdr>
        <w:bottom w:val="single" w:sz="4" w:space="1" w:color="auto"/>
      </w:pBdr>
      <w:tabs>
        <w:tab w:val="left" w:pos="1000"/>
      </w:tabs>
      <w:jc w:val="center"/>
      <w:rPr>
        <w:rFonts w:ascii="Calibri" w:hAnsi="Calibri" w:cs="Arial"/>
        <w:sz w:val="18"/>
        <w:szCs w:val="18"/>
      </w:rPr>
    </w:pPr>
    <w:r w:rsidRPr="00E6717B">
      <w:rPr>
        <w:rFonts w:ascii="Calibri" w:hAnsi="Calibri" w:cs="Arial"/>
        <w:sz w:val="18"/>
        <w:szCs w:val="18"/>
      </w:rPr>
      <w:t xml:space="preserve">Fone/Fax (34)3213-2433   Home Page: </w:t>
    </w:r>
    <w:hyperlink r:id="rId2" w:history="1">
      <w:r w:rsidRPr="00E6717B">
        <w:rPr>
          <w:rStyle w:val="Hyperlink"/>
          <w:rFonts w:ascii="Calibri" w:hAnsi="Calibri" w:cs="Arial"/>
          <w:color w:val="auto"/>
          <w:sz w:val="18"/>
          <w:szCs w:val="18"/>
          <w:u w:val="none"/>
        </w:rPr>
        <w:t>www.amvapmg.org.br</w:t>
      </w:r>
    </w:hyperlink>
    <w:r w:rsidRPr="00E6717B">
      <w:rPr>
        <w:rFonts w:ascii="Calibri" w:hAnsi="Calibri" w:cs="Arial"/>
        <w:sz w:val="18"/>
        <w:szCs w:val="18"/>
      </w:rPr>
      <w:t xml:space="preserve">   E-mail: </w:t>
    </w:r>
    <w:hyperlink r:id="rId3" w:history="1">
      <w:r w:rsidRPr="00E6717B">
        <w:rPr>
          <w:rStyle w:val="Hyperlink"/>
          <w:rFonts w:ascii="Calibri" w:hAnsi="Calibri" w:cs="Arial"/>
          <w:color w:val="auto"/>
          <w:sz w:val="18"/>
          <w:szCs w:val="18"/>
          <w:u w:val="none"/>
        </w:rPr>
        <w:t>amvap@amvapmg.org.br</w:t>
      </w:r>
    </w:hyperlink>
  </w:p>
  <w:p w14:paraId="5CC40870" w14:textId="77777777" w:rsidR="00763792" w:rsidRPr="00E6717B" w:rsidRDefault="00763792" w:rsidP="00302446">
    <w:pPr>
      <w:pBdr>
        <w:bottom w:val="single" w:sz="4" w:space="1" w:color="auto"/>
      </w:pBdr>
      <w:tabs>
        <w:tab w:val="left" w:pos="1000"/>
      </w:tabs>
      <w:jc w:val="center"/>
      <w:rPr>
        <w:rFonts w:ascii="Calibri" w:hAnsi="Calibri" w:cs="Arial"/>
        <w:sz w:val="18"/>
        <w:szCs w:val="18"/>
      </w:rPr>
    </w:pPr>
  </w:p>
  <w:p w14:paraId="67849CCF" w14:textId="77777777" w:rsidR="00763792" w:rsidRDefault="00763792" w:rsidP="00E70067">
    <w:pPr>
      <w:tabs>
        <w:tab w:val="left" w:pos="1000"/>
      </w:tabs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E1D13" w14:textId="77777777" w:rsidR="00F83881" w:rsidRDefault="00F8388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D7DE5"/>
    <w:multiLevelType w:val="hybridMultilevel"/>
    <w:tmpl w:val="1B444B72"/>
    <w:lvl w:ilvl="0" w:tplc="EF821500">
      <w:start w:val="2"/>
      <w:numFmt w:val="bullet"/>
      <w:lvlText w:val="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sz w:val="16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3073DB"/>
    <w:multiLevelType w:val="hybridMultilevel"/>
    <w:tmpl w:val="1DFEE7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F6400B"/>
    <w:multiLevelType w:val="hybridMultilevel"/>
    <w:tmpl w:val="687CDB1A"/>
    <w:lvl w:ilvl="0" w:tplc="6CC058E0">
      <w:start w:val="1"/>
      <w:numFmt w:val="bullet"/>
      <w:lvlText w:val=""/>
      <w:lvlJc w:val="left"/>
      <w:pPr>
        <w:tabs>
          <w:tab w:val="num" w:pos="720"/>
        </w:tabs>
        <w:ind w:left="397" w:hanging="397"/>
      </w:pPr>
      <w:rPr>
        <w:rFonts w:ascii="Wingdings" w:hAnsi="Wingdings" w:hint="default"/>
        <w:sz w:val="60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C60AD7"/>
    <w:multiLevelType w:val="hybridMultilevel"/>
    <w:tmpl w:val="905C910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F255F0"/>
    <w:multiLevelType w:val="hybridMultilevel"/>
    <w:tmpl w:val="F1F6F60A"/>
    <w:lvl w:ilvl="0" w:tplc="A47CAF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E90EDE"/>
    <w:multiLevelType w:val="hybridMultilevel"/>
    <w:tmpl w:val="356E1980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3B0204B3"/>
    <w:multiLevelType w:val="hybridMultilevel"/>
    <w:tmpl w:val="D4DA5D12"/>
    <w:lvl w:ilvl="0" w:tplc="974268A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Verdana" w:hAnsi="Verdana" w:hint="default"/>
        <w:b w:val="0"/>
        <w:i w:val="0"/>
        <w:sz w:val="2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37930A9"/>
    <w:multiLevelType w:val="hybridMultilevel"/>
    <w:tmpl w:val="687CDB1A"/>
    <w:lvl w:ilvl="0" w:tplc="1214F848">
      <w:start w:val="1"/>
      <w:numFmt w:val="bullet"/>
      <w:lvlText w:val="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sz w:val="28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F02CC6"/>
    <w:multiLevelType w:val="hybridMultilevel"/>
    <w:tmpl w:val="D6FADB8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275D22"/>
    <w:multiLevelType w:val="hybridMultilevel"/>
    <w:tmpl w:val="766CA266"/>
    <w:lvl w:ilvl="0" w:tplc="333296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EB23BDB"/>
    <w:multiLevelType w:val="hybridMultilevel"/>
    <w:tmpl w:val="DB700B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F825F0"/>
    <w:multiLevelType w:val="hybridMultilevel"/>
    <w:tmpl w:val="1784903E"/>
    <w:lvl w:ilvl="0" w:tplc="0416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5" w:hanging="360"/>
      </w:pPr>
    </w:lvl>
    <w:lvl w:ilvl="2" w:tplc="0416001B" w:tentative="1">
      <w:start w:val="1"/>
      <w:numFmt w:val="lowerRoman"/>
      <w:lvlText w:val="%3."/>
      <w:lvlJc w:val="right"/>
      <w:pPr>
        <w:ind w:left="2225" w:hanging="180"/>
      </w:pPr>
    </w:lvl>
    <w:lvl w:ilvl="3" w:tplc="0416000F" w:tentative="1">
      <w:start w:val="1"/>
      <w:numFmt w:val="decimal"/>
      <w:lvlText w:val="%4."/>
      <w:lvlJc w:val="left"/>
      <w:pPr>
        <w:ind w:left="2945" w:hanging="360"/>
      </w:pPr>
    </w:lvl>
    <w:lvl w:ilvl="4" w:tplc="04160019" w:tentative="1">
      <w:start w:val="1"/>
      <w:numFmt w:val="lowerLetter"/>
      <w:lvlText w:val="%5."/>
      <w:lvlJc w:val="left"/>
      <w:pPr>
        <w:ind w:left="3665" w:hanging="360"/>
      </w:pPr>
    </w:lvl>
    <w:lvl w:ilvl="5" w:tplc="0416001B" w:tentative="1">
      <w:start w:val="1"/>
      <w:numFmt w:val="lowerRoman"/>
      <w:lvlText w:val="%6."/>
      <w:lvlJc w:val="right"/>
      <w:pPr>
        <w:ind w:left="4385" w:hanging="180"/>
      </w:pPr>
    </w:lvl>
    <w:lvl w:ilvl="6" w:tplc="0416000F" w:tentative="1">
      <w:start w:val="1"/>
      <w:numFmt w:val="decimal"/>
      <w:lvlText w:val="%7."/>
      <w:lvlJc w:val="left"/>
      <w:pPr>
        <w:ind w:left="5105" w:hanging="360"/>
      </w:pPr>
    </w:lvl>
    <w:lvl w:ilvl="7" w:tplc="04160019" w:tentative="1">
      <w:start w:val="1"/>
      <w:numFmt w:val="lowerLetter"/>
      <w:lvlText w:val="%8."/>
      <w:lvlJc w:val="left"/>
      <w:pPr>
        <w:ind w:left="5825" w:hanging="360"/>
      </w:pPr>
    </w:lvl>
    <w:lvl w:ilvl="8" w:tplc="0416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 w15:restartNumberingAfterBreak="0">
    <w:nsid w:val="5BE82326"/>
    <w:multiLevelType w:val="hybridMultilevel"/>
    <w:tmpl w:val="6B3A2432"/>
    <w:lvl w:ilvl="0" w:tplc="5210A1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C81FF6"/>
    <w:multiLevelType w:val="hybridMultilevel"/>
    <w:tmpl w:val="A208A25C"/>
    <w:lvl w:ilvl="0" w:tplc="E0C8E364">
      <w:start w:val="1"/>
      <w:numFmt w:val="bullet"/>
      <w:lvlText w:val="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6D3C55"/>
    <w:multiLevelType w:val="hybridMultilevel"/>
    <w:tmpl w:val="AADAEE6C"/>
    <w:lvl w:ilvl="0" w:tplc="EEDE4270">
      <w:start w:val="2"/>
      <w:numFmt w:val="bullet"/>
      <w:lvlText w:val="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AB05D7"/>
    <w:multiLevelType w:val="hybridMultilevel"/>
    <w:tmpl w:val="7812CD68"/>
    <w:lvl w:ilvl="0" w:tplc="EF821500">
      <w:start w:val="2"/>
      <w:numFmt w:val="bullet"/>
      <w:lvlText w:val="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sz w:val="16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735710"/>
    <w:multiLevelType w:val="hybridMultilevel"/>
    <w:tmpl w:val="835C0044"/>
    <w:lvl w:ilvl="0" w:tplc="7046AAB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926100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ECC0E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06E2AC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878681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FB223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54C8F5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D247A2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7245F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69879B2"/>
    <w:multiLevelType w:val="hybridMultilevel"/>
    <w:tmpl w:val="F61ACC2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8744811"/>
    <w:multiLevelType w:val="hybridMultilevel"/>
    <w:tmpl w:val="EB3E2E1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357775773">
    <w:abstractNumId w:val="0"/>
  </w:num>
  <w:num w:numId="2" w16cid:durableId="457183305">
    <w:abstractNumId w:val="15"/>
  </w:num>
  <w:num w:numId="3" w16cid:durableId="522324671">
    <w:abstractNumId w:val="14"/>
  </w:num>
  <w:num w:numId="4" w16cid:durableId="675768747">
    <w:abstractNumId w:val="2"/>
  </w:num>
  <w:num w:numId="5" w16cid:durableId="1913466681">
    <w:abstractNumId w:val="7"/>
  </w:num>
  <w:num w:numId="6" w16cid:durableId="1782652167">
    <w:abstractNumId w:val="16"/>
  </w:num>
  <w:num w:numId="7" w16cid:durableId="1874030806">
    <w:abstractNumId w:val="13"/>
  </w:num>
  <w:num w:numId="8" w16cid:durableId="665207493">
    <w:abstractNumId w:val="6"/>
  </w:num>
  <w:num w:numId="9" w16cid:durableId="1035033961">
    <w:abstractNumId w:val="8"/>
  </w:num>
  <w:num w:numId="10" w16cid:durableId="1475609034">
    <w:abstractNumId w:val="1"/>
  </w:num>
  <w:num w:numId="11" w16cid:durableId="2000188286">
    <w:abstractNumId w:val="5"/>
  </w:num>
  <w:num w:numId="12" w16cid:durableId="570896744">
    <w:abstractNumId w:val="10"/>
  </w:num>
  <w:num w:numId="13" w16cid:durableId="1714960878">
    <w:abstractNumId w:val="11"/>
  </w:num>
  <w:num w:numId="14" w16cid:durableId="1535533900">
    <w:abstractNumId w:val="3"/>
  </w:num>
  <w:num w:numId="15" w16cid:durableId="1969582774">
    <w:abstractNumId w:val="17"/>
  </w:num>
  <w:num w:numId="16" w16cid:durableId="174685570">
    <w:abstractNumId w:val="9"/>
  </w:num>
  <w:num w:numId="17" w16cid:durableId="1682464508">
    <w:abstractNumId w:val="4"/>
  </w:num>
  <w:num w:numId="18" w16cid:durableId="189298806">
    <w:abstractNumId w:val="12"/>
  </w:num>
  <w:num w:numId="19" w16cid:durableId="5875382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2D14"/>
    <w:rsid w:val="00005FD6"/>
    <w:rsid w:val="0002227F"/>
    <w:rsid w:val="00025F39"/>
    <w:rsid w:val="00026BE7"/>
    <w:rsid w:val="00031EBC"/>
    <w:rsid w:val="00032C8E"/>
    <w:rsid w:val="000339A0"/>
    <w:rsid w:val="00042846"/>
    <w:rsid w:val="000477E6"/>
    <w:rsid w:val="00072F3C"/>
    <w:rsid w:val="000D4C37"/>
    <w:rsid w:val="000E2529"/>
    <w:rsid w:val="00121D75"/>
    <w:rsid w:val="00141B57"/>
    <w:rsid w:val="00154E9D"/>
    <w:rsid w:val="00162F12"/>
    <w:rsid w:val="001A1A82"/>
    <w:rsid w:val="001C4FD5"/>
    <w:rsid w:val="001D5976"/>
    <w:rsid w:val="001E5F80"/>
    <w:rsid w:val="001E7577"/>
    <w:rsid w:val="0020439A"/>
    <w:rsid w:val="00242005"/>
    <w:rsid w:val="00246395"/>
    <w:rsid w:val="00251BB3"/>
    <w:rsid w:val="0026417B"/>
    <w:rsid w:val="002644A5"/>
    <w:rsid w:val="00276376"/>
    <w:rsid w:val="002B1D4B"/>
    <w:rsid w:val="002D1519"/>
    <w:rsid w:val="002D63F6"/>
    <w:rsid w:val="00302446"/>
    <w:rsid w:val="003218BA"/>
    <w:rsid w:val="003827DD"/>
    <w:rsid w:val="003902CD"/>
    <w:rsid w:val="00390E9B"/>
    <w:rsid w:val="0039299B"/>
    <w:rsid w:val="003A03BF"/>
    <w:rsid w:val="003B20AE"/>
    <w:rsid w:val="003D0BBB"/>
    <w:rsid w:val="003D100B"/>
    <w:rsid w:val="003E2365"/>
    <w:rsid w:val="004030B2"/>
    <w:rsid w:val="004066BB"/>
    <w:rsid w:val="00427A9E"/>
    <w:rsid w:val="00460F95"/>
    <w:rsid w:val="004774A0"/>
    <w:rsid w:val="004868C2"/>
    <w:rsid w:val="004A4ADB"/>
    <w:rsid w:val="004E77BC"/>
    <w:rsid w:val="004F1021"/>
    <w:rsid w:val="004F6936"/>
    <w:rsid w:val="005177D7"/>
    <w:rsid w:val="00536249"/>
    <w:rsid w:val="0063792C"/>
    <w:rsid w:val="006653D0"/>
    <w:rsid w:val="006B0173"/>
    <w:rsid w:val="006C0ECE"/>
    <w:rsid w:val="006D0EA2"/>
    <w:rsid w:val="006D2BA9"/>
    <w:rsid w:val="00763792"/>
    <w:rsid w:val="007659A2"/>
    <w:rsid w:val="00770595"/>
    <w:rsid w:val="007B5CF2"/>
    <w:rsid w:val="007D0C7B"/>
    <w:rsid w:val="007E54CE"/>
    <w:rsid w:val="007F4F2D"/>
    <w:rsid w:val="008322BD"/>
    <w:rsid w:val="0083240F"/>
    <w:rsid w:val="00837A96"/>
    <w:rsid w:val="00852CDD"/>
    <w:rsid w:val="00853637"/>
    <w:rsid w:val="0086189C"/>
    <w:rsid w:val="008A64E5"/>
    <w:rsid w:val="008A71F3"/>
    <w:rsid w:val="009018B5"/>
    <w:rsid w:val="00910BE3"/>
    <w:rsid w:val="00932067"/>
    <w:rsid w:val="00933EE9"/>
    <w:rsid w:val="009610C6"/>
    <w:rsid w:val="00972DDA"/>
    <w:rsid w:val="009802CD"/>
    <w:rsid w:val="00982477"/>
    <w:rsid w:val="00985EB5"/>
    <w:rsid w:val="009B193E"/>
    <w:rsid w:val="009E43E6"/>
    <w:rsid w:val="009E6FB4"/>
    <w:rsid w:val="00A073E7"/>
    <w:rsid w:val="00AC1C1B"/>
    <w:rsid w:val="00AC4A0C"/>
    <w:rsid w:val="00AC7AF0"/>
    <w:rsid w:val="00AF3DE0"/>
    <w:rsid w:val="00B16F6B"/>
    <w:rsid w:val="00B44670"/>
    <w:rsid w:val="00B52DF6"/>
    <w:rsid w:val="00B67CB4"/>
    <w:rsid w:val="00BB2AE9"/>
    <w:rsid w:val="00C0027B"/>
    <w:rsid w:val="00C067FD"/>
    <w:rsid w:val="00C10783"/>
    <w:rsid w:val="00C3094F"/>
    <w:rsid w:val="00C73958"/>
    <w:rsid w:val="00C82128"/>
    <w:rsid w:val="00CA76A9"/>
    <w:rsid w:val="00CD2D14"/>
    <w:rsid w:val="00CE4713"/>
    <w:rsid w:val="00CE5643"/>
    <w:rsid w:val="00CF3054"/>
    <w:rsid w:val="00D05345"/>
    <w:rsid w:val="00D26A58"/>
    <w:rsid w:val="00D36825"/>
    <w:rsid w:val="00D46CAC"/>
    <w:rsid w:val="00D6150C"/>
    <w:rsid w:val="00DA3183"/>
    <w:rsid w:val="00DB0583"/>
    <w:rsid w:val="00DC5CF3"/>
    <w:rsid w:val="00DD28E6"/>
    <w:rsid w:val="00DF612B"/>
    <w:rsid w:val="00E03491"/>
    <w:rsid w:val="00E05A2D"/>
    <w:rsid w:val="00E33F31"/>
    <w:rsid w:val="00E36BFE"/>
    <w:rsid w:val="00E545C3"/>
    <w:rsid w:val="00E6717B"/>
    <w:rsid w:val="00E70067"/>
    <w:rsid w:val="00E96C3A"/>
    <w:rsid w:val="00EA1F1A"/>
    <w:rsid w:val="00EA6B8B"/>
    <w:rsid w:val="00EB30C5"/>
    <w:rsid w:val="00EB32B3"/>
    <w:rsid w:val="00EB70A3"/>
    <w:rsid w:val="00EF252F"/>
    <w:rsid w:val="00F10D1F"/>
    <w:rsid w:val="00F169BB"/>
    <w:rsid w:val="00F220EA"/>
    <w:rsid w:val="00F3597A"/>
    <w:rsid w:val="00F63287"/>
    <w:rsid w:val="00F63F72"/>
    <w:rsid w:val="00F67FBC"/>
    <w:rsid w:val="00F83881"/>
    <w:rsid w:val="00FB1B51"/>
    <w:rsid w:val="00FC5509"/>
    <w:rsid w:val="00FC583E"/>
    <w:rsid w:val="00FF0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7C4B1DF"/>
  <w15:chartTrackingRefBased/>
  <w15:docId w15:val="{EFE07667-045F-45CC-8421-2C0CF2A62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Tahoma" w:hAnsi="Tahoma"/>
      <w:sz w:val="22"/>
      <w:szCs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bCs/>
      <w:sz w:val="20"/>
    </w:rPr>
  </w:style>
  <w:style w:type="paragraph" w:styleId="Ttulo2">
    <w:name w:val="heading 2"/>
    <w:basedOn w:val="Normal"/>
    <w:next w:val="Normal"/>
    <w:qFormat/>
    <w:pPr>
      <w:keepNext/>
      <w:tabs>
        <w:tab w:val="num" w:pos="397"/>
      </w:tabs>
      <w:spacing w:line="360" w:lineRule="auto"/>
      <w:jc w:val="both"/>
      <w:outlineLvl w:val="1"/>
    </w:pPr>
    <w:rPr>
      <w:rFonts w:ascii="Verdana" w:hAnsi="Verdana"/>
      <w:b/>
      <w:bCs/>
      <w:sz w:val="26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Verdana" w:hAnsi="Verdana" w:cs="Tahoma"/>
      <w:b/>
      <w:bCs/>
      <w:sz w:val="24"/>
    </w:rPr>
  </w:style>
  <w:style w:type="paragraph" w:styleId="Ttulo4">
    <w:name w:val="heading 4"/>
    <w:basedOn w:val="Normal"/>
    <w:next w:val="Normal"/>
    <w:qFormat/>
    <w:pPr>
      <w:keepNext/>
      <w:tabs>
        <w:tab w:val="left" w:pos="397"/>
      </w:tabs>
      <w:spacing w:line="360" w:lineRule="auto"/>
      <w:jc w:val="center"/>
      <w:outlineLvl w:val="3"/>
    </w:pPr>
    <w:rPr>
      <w:b/>
      <w:bCs/>
      <w:sz w:val="2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Bruno">
    <w:name w:val="Bruno"/>
    <w:rPr>
      <w:rFonts w:ascii="Tahoma" w:hAnsi="Tahoma" w:cs="Tahoma"/>
      <w:bCs/>
      <w:dstrike w:val="0"/>
      <w:color w:val="auto"/>
      <w:sz w:val="20"/>
      <w:vertAlign w:val="baseline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  <w:rPr>
      <w:lang w:val="x-none" w:eastAsia="x-none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Ttulo">
    <w:name w:val="Title"/>
    <w:basedOn w:val="Normal"/>
    <w:qFormat/>
    <w:pPr>
      <w:pBdr>
        <w:top w:val="single" w:sz="4" w:space="1" w:color="auto"/>
        <w:left w:val="single" w:sz="4" w:space="0" w:color="auto"/>
        <w:bottom w:val="single" w:sz="4" w:space="1" w:color="auto"/>
        <w:right w:val="single" w:sz="4" w:space="0" w:color="auto"/>
      </w:pBdr>
      <w:jc w:val="center"/>
    </w:pPr>
    <w:rPr>
      <w:rFonts w:ascii="Verdana" w:hAnsi="Verdana"/>
      <w:b/>
      <w:bCs/>
      <w:sz w:val="20"/>
      <w:bdr w:val="single" w:sz="4" w:space="0" w:color="auto"/>
    </w:rPr>
  </w:style>
  <w:style w:type="paragraph" w:styleId="Corpodetexto">
    <w:name w:val="Body Text"/>
    <w:basedOn w:val="Normal"/>
    <w:pPr>
      <w:spacing w:line="360" w:lineRule="auto"/>
      <w:jc w:val="both"/>
    </w:pPr>
    <w:rPr>
      <w:rFonts w:cs="Tahoma"/>
      <w:szCs w:val="20"/>
    </w:rPr>
  </w:style>
  <w:style w:type="paragraph" w:styleId="Recuodecorpodetexto">
    <w:name w:val="Body Text Indent"/>
    <w:basedOn w:val="Normal"/>
    <w:link w:val="RecuodecorpodetextoChar"/>
    <w:rsid w:val="000477E6"/>
    <w:pPr>
      <w:spacing w:after="120"/>
      <w:ind w:left="283"/>
    </w:pPr>
    <w:rPr>
      <w:lang w:val="x-none" w:eastAsia="x-none"/>
    </w:rPr>
  </w:style>
  <w:style w:type="character" w:customStyle="1" w:styleId="RecuodecorpodetextoChar">
    <w:name w:val="Recuo de corpo de texto Char"/>
    <w:link w:val="Recuodecorpodetexto"/>
    <w:rsid w:val="000477E6"/>
    <w:rPr>
      <w:rFonts w:ascii="Tahoma" w:hAnsi="Tahoma"/>
      <w:sz w:val="22"/>
      <w:szCs w:val="24"/>
    </w:rPr>
  </w:style>
  <w:style w:type="character" w:customStyle="1" w:styleId="RodapChar">
    <w:name w:val="Rodapé Char"/>
    <w:link w:val="Rodap"/>
    <w:uiPriority w:val="99"/>
    <w:rsid w:val="000477E6"/>
    <w:rPr>
      <w:rFonts w:ascii="Tahoma" w:hAnsi="Tahoma"/>
      <w:sz w:val="22"/>
      <w:szCs w:val="24"/>
    </w:rPr>
  </w:style>
  <w:style w:type="paragraph" w:styleId="PargrafodaLista">
    <w:name w:val="List Paragraph"/>
    <w:basedOn w:val="Normal"/>
    <w:uiPriority w:val="34"/>
    <w:qFormat/>
    <w:rsid w:val="006D2BA9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paragraph" w:styleId="Textodebalo">
    <w:name w:val="Balloon Text"/>
    <w:basedOn w:val="Normal"/>
    <w:link w:val="TextodebaloChar"/>
    <w:semiHidden/>
    <w:unhideWhenUsed/>
    <w:rsid w:val="0086189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8618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031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amvap@amvapmg.org.br" TargetMode="External"/><Relationship Id="rId2" Type="http://schemas.openxmlformats.org/officeDocument/2006/relationships/hyperlink" Target="http://www.amvapmg.mg.org.br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216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AMVAP-ESTAÇÃO 04</Company>
  <LinksUpToDate>false</LinksUpToDate>
  <CharactersWithSpaces>1361</CharactersWithSpaces>
  <SharedDoc>false</SharedDoc>
  <HLinks>
    <vt:vector size="12" baseType="variant">
      <vt:variant>
        <vt:i4>7274517</vt:i4>
      </vt:variant>
      <vt:variant>
        <vt:i4>3</vt:i4>
      </vt:variant>
      <vt:variant>
        <vt:i4>0</vt:i4>
      </vt:variant>
      <vt:variant>
        <vt:i4>5</vt:i4>
      </vt:variant>
      <vt:variant>
        <vt:lpwstr>mailto:amvap@amvapmg.org.br</vt:lpwstr>
      </vt:variant>
      <vt:variant>
        <vt:lpwstr/>
      </vt:variant>
      <vt:variant>
        <vt:i4>4587538</vt:i4>
      </vt:variant>
      <vt:variant>
        <vt:i4>0</vt:i4>
      </vt:variant>
      <vt:variant>
        <vt:i4>0</vt:i4>
      </vt:variant>
      <vt:variant>
        <vt:i4>5</vt:i4>
      </vt:variant>
      <vt:variant>
        <vt:lpwstr>http://www.amvapmg.mg.org.br/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AMVAP-ESTAÇÃO 04</dc:creator>
  <cp:keywords/>
  <cp:lastModifiedBy>Maria</cp:lastModifiedBy>
  <cp:revision>6</cp:revision>
  <cp:lastPrinted>2022-06-10T11:19:00Z</cp:lastPrinted>
  <dcterms:created xsi:type="dcterms:W3CDTF">2022-10-04T17:58:00Z</dcterms:created>
  <dcterms:modified xsi:type="dcterms:W3CDTF">2022-10-06T13:38:00Z</dcterms:modified>
</cp:coreProperties>
</file>