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8CCEB" w14:textId="4F90CEFF" w:rsidR="005177D7" w:rsidRPr="00C73958" w:rsidRDefault="005177D7" w:rsidP="005177D7">
      <w:pPr>
        <w:jc w:val="center"/>
        <w:rPr>
          <w:rFonts w:ascii="Arial" w:hAnsi="Arial" w:cs="Arial"/>
          <w:b/>
          <w:bCs/>
          <w:sz w:val="25"/>
          <w:szCs w:val="25"/>
        </w:rPr>
      </w:pPr>
      <w:r w:rsidRPr="00C73958">
        <w:rPr>
          <w:rFonts w:ascii="Arial" w:hAnsi="Arial" w:cs="Arial"/>
          <w:b/>
          <w:bCs/>
          <w:sz w:val="25"/>
          <w:szCs w:val="25"/>
        </w:rPr>
        <w:t>PAUTA DA 3</w:t>
      </w:r>
      <w:r w:rsidR="004E0615">
        <w:rPr>
          <w:rFonts w:ascii="Arial" w:hAnsi="Arial" w:cs="Arial"/>
          <w:b/>
          <w:bCs/>
          <w:sz w:val="25"/>
          <w:szCs w:val="25"/>
        </w:rPr>
        <w:t>20</w:t>
      </w:r>
      <w:r w:rsidRPr="00C73958">
        <w:rPr>
          <w:rFonts w:ascii="Arial" w:hAnsi="Arial" w:cs="Arial"/>
          <w:b/>
          <w:bCs/>
          <w:sz w:val="25"/>
          <w:szCs w:val="25"/>
        </w:rPr>
        <w:t>ª ASSEMBLEIA GERAL ORDINÁRIA DA ASSOCIAÇÃO DOS MUNICÍPIOS DA MICRORREGIÃO DO VALE DO PARANAÍBA – AMVAP</w:t>
      </w:r>
    </w:p>
    <w:p w14:paraId="493A37DA" w14:textId="77777777" w:rsidR="005177D7" w:rsidRPr="00C73958" w:rsidRDefault="005177D7" w:rsidP="005177D7">
      <w:pPr>
        <w:jc w:val="center"/>
        <w:rPr>
          <w:rFonts w:ascii="Arial" w:hAnsi="Arial" w:cs="Arial"/>
          <w:b/>
          <w:bCs/>
          <w:sz w:val="25"/>
          <w:szCs w:val="25"/>
        </w:rPr>
      </w:pPr>
    </w:p>
    <w:p w14:paraId="3C3BA6BF" w14:textId="5E5043FB" w:rsidR="005177D7" w:rsidRPr="00C73958" w:rsidRDefault="005177D7" w:rsidP="005177D7">
      <w:pPr>
        <w:jc w:val="both"/>
        <w:rPr>
          <w:rFonts w:ascii="Arial" w:hAnsi="Arial" w:cs="Arial"/>
          <w:b/>
          <w:bCs/>
          <w:sz w:val="25"/>
          <w:szCs w:val="25"/>
        </w:rPr>
      </w:pPr>
      <w:r w:rsidRPr="00C73958">
        <w:rPr>
          <w:rFonts w:ascii="Arial" w:hAnsi="Arial" w:cs="Arial"/>
          <w:b/>
          <w:bCs/>
          <w:sz w:val="25"/>
          <w:szCs w:val="25"/>
        </w:rPr>
        <w:t xml:space="preserve">DATA: </w:t>
      </w:r>
      <w:r w:rsidR="004E0615">
        <w:rPr>
          <w:rFonts w:ascii="Arial" w:hAnsi="Arial" w:cs="Arial"/>
          <w:b/>
          <w:bCs/>
          <w:sz w:val="25"/>
          <w:szCs w:val="25"/>
        </w:rPr>
        <w:t>11</w:t>
      </w:r>
      <w:r w:rsidR="004A4ADB" w:rsidRPr="00C73958">
        <w:rPr>
          <w:rFonts w:ascii="Arial" w:hAnsi="Arial" w:cs="Arial"/>
          <w:b/>
          <w:bCs/>
          <w:sz w:val="25"/>
          <w:szCs w:val="25"/>
        </w:rPr>
        <w:t xml:space="preserve"> de </w:t>
      </w:r>
      <w:proofErr w:type="gramStart"/>
      <w:r w:rsidR="004E0615">
        <w:rPr>
          <w:rFonts w:ascii="Arial" w:hAnsi="Arial" w:cs="Arial"/>
          <w:b/>
          <w:bCs/>
          <w:sz w:val="25"/>
          <w:szCs w:val="25"/>
        </w:rPr>
        <w:t>Novembro</w:t>
      </w:r>
      <w:proofErr w:type="gramEnd"/>
      <w:r w:rsidR="00FC5509" w:rsidRPr="00C73958">
        <w:rPr>
          <w:rFonts w:ascii="Arial" w:hAnsi="Arial" w:cs="Arial"/>
          <w:b/>
          <w:bCs/>
          <w:sz w:val="25"/>
          <w:szCs w:val="25"/>
        </w:rPr>
        <w:t xml:space="preserve"> de 2022</w:t>
      </w:r>
    </w:p>
    <w:p w14:paraId="5778CA72" w14:textId="1F08B040" w:rsidR="005177D7" w:rsidRPr="00C73958" w:rsidRDefault="005177D7" w:rsidP="005177D7">
      <w:pPr>
        <w:jc w:val="both"/>
        <w:rPr>
          <w:rFonts w:ascii="Arial" w:hAnsi="Arial" w:cs="Arial"/>
          <w:b/>
          <w:bCs/>
          <w:sz w:val="25"/>
          <w:szCs w:val="25"/>
        </w:rPr>
      </w:pPr>
      <w:r w:rsidRPr="00C73958">
        <w:rPr>
          <w:rFonts w:ascii="Arial" w:hAnsi="Arial" w:cs="Arial"/>
          <w:b/>
          <w:bCs/>
          <w:sz w:val="25"/>
          <w:szCs w:val="25"/>
        </w:rPr>
        <w:t xml:space="preserve">LOCAL: </w:t>
      </w:r>
      <w:r w:rsidR="00FC5509" w:rsidRPr="00C73958">
        <w:rPr>
          <w:rFonts w:ascii="Arial" w:hAnsi="Arial" w:cs="Arial"/>
          <w:b/>
          <w:bCs/>
          <w:sz w:val="25"/>
          <w:szCs w:val="25"/>
        </w:rPr>
        <w:t>Sede da AMVAP</w:t>
      </w:r>
    </w:p>
    <w:p w14:paraId="4FFB682E" w14:textId="661CC73B" w:rsidR="005177D7" w:rsidRPr="00C73958" w:rsidRDefault="005177D7" w:rsidP="005177D7">
      <w:pPr>
        <w:jc w:val="both"/>
        <w:rPr>
          <w:rFonts w:ascii="Arial" w:hAnsi="Arial" w:cs="Arial"/>
          <w:b/>
          <w:bCs/>
          <w:sz w:val="25"/>
          <w:szCs w:val="25"/>
        </w:rPr>
      </w:pPr>
      <w:r w:rsidRPr="00C73958">
        <w:rPr>
          <w:rFonts w:ascii="Arial" w:hAnsi="Arial" w:cs="Arial"/>
          <w:b/>
          <w:bCs/>
          <w:sz w:val="25"/>
          <w:szCs w:val="25"/>
        </w:rPr>
        <w:t xml:space="preserve">HORÁRIO: </w:t>
      </w:r>
      <w:r w:rsidR="00FC5509" w:rsidRPr="00C73958">
        <w:rPr>
          <w:rFonts w:ascii="Arial" w:hAnsi="Arial" w:cs="Arial"/>
          <w:b/>
          <w:bCs/>
          <w:sz w:val="25"/>
          <w:szCs w:val="25"/>
        </w:rPr>
        <w:t>09H00</w:t>
      </w:r>
    </w:p>
    <w:p w14:paraId="15640CF5" w14:textId="390702DE" w:rsidR="005177D7" w:rsidRPr="00C73958" w:rsidRDefault="005177D7" w:rsidP="005177D7">
      <w:pPr>
        <w:pStyle w:val="PargrafodaLista"/>
        <w:ind w:left="1440"/>
        <w:rPr>
          <w:sz w:val="25"/>
          <w:szCs w:val="25"/>
        </w:rPr>
      </w:pPr>
    </w:p>
    <w:p w14:paraId="36F917B1" w14:textId="73099131" w:rsidR="00FC5509" w:rsidRPr="00C73958" w:rsidRDefault="00FC5509" w:rsidP="0020439A">
      <w:pPr>
        <w:pStyle w:val="PargrafodaLista"/>
        <w:numPr>
          <w:ilvl w:val="0"/>
          <w:numId w:val="17"/>
        </w:numPr>
        <w:spacing w:after="0"/>
        <w:ind w:left="714" w:hanging="357"/>
        <w:jc w:val="both"/>
        <w:rPr>
          <w:rFonts w:ascii="Tahoma" w:hAnsi="Tahoma" w:cs="Tahoma"/>
          <w:sz w:val="25"/>
          <w:szCs w:val="25"/>
        </w:rPr>
      </w:pPr>
      <w:r w:rsidRPr="00C73958">
        <w:rPr>
          <w:rFonts w:ascii="Tahoma" w:hAnsi="Tahoma" w:cs="Tahoma"/>
          <w:sz w:val="25"/>
          <w:szCs w:val="25"/>
        </w:rPr>
        <w:t>Abertura pelo Presidente NETO;</w:t>
      </w:r>
    </w:p>
    <w:p w14:paraId="51140C0C" w14:textId="091EFCF5" w:rsidR="004A4ADB" w:rsidRPr="00C73958" w:rsidRDefault="004A4ADB" w:rsidP="004A4ADB">
      <w:pPr>
        <w:pStyle w:val="PargrafodaLista"/>
        <w:spacing w:after="0"/>
        <w:ind w:left="714"/>
        <w:jc w:val="both"/>
        <w:rPr>
          <w:rFonts w:ascii="Tahoma" w:hAnsi="Tahoma" w:cs="Tahoma"/>
          <w:sz w:val="25"/>
          <w:szCs w:val="25"/>
        </w:rPr>
      </w:pPr>
    </w:p>
    <w:p w14:paraId="04DAF942" w14:textId="0E65CE6F" w:rsidR="004A4ADB" w:rsidRPr="00C73958" w:rsidRDefault="004A4ADB" w:rsidP="004A4ADB">
      <w:pPr>
        <w:pStyle w:val="PargrafodaLista"/>
        <w:numPr>
          <w:ilvl w:val="0"/>
          <w:numId w:val="17"/>
        </w:numPr>
        <w:spacing w:after="0"/>
        <w:jc w:val="both"/>
        <w:rPr>
          <w:rFonts w:ascii="Tahoma" w:hAnsi="Tahoma" w:cs="Tahoma"/>
          <w:sz w:val="25"/>
          <w:szCs w:val="25"/>
        </w:rPr>
      </w:pPr>
      <w:r w:rsidRPr="00C73958">
        <w:rPr>
          <w:rFonts w:ascii="Tahoma" w:hAnsi="Tahoma" w:cs="Tahoma"/>
          <w:sz w:val="25"/>
          <w:szCs w:val="25"/>
        </w:rPr>
        <w:t>Discussão e aprovação da ata da reunião anterior;</w:t>
      </w:r>
    </w:p>
    <w:p w14:paraId="7AB50F47" w14:textId="77777777" w:rsidR="004A4ADB" w:rsidRPr="00C73958" w:rsidRDefault="004A4ADB" w:rsidP="004A4ADB">
      <w:pPr>
        <w:pStyle w:val="PargrafodaLista"/>
        <w:rPr>
          <w:rFonts w:ascii="Tahoma" w:hAnsi="Tahoma" w:cs="Tahoma"/>
          <w:sz w:val="25"/>
          <w:szCs w:val="25"/>
        </w:rPr>
      </w:pPr>
    </w:p>
    <w:p w14:paraId="7ED5B3D5" w14:textId="77777777" w:rsidR="00FE1288" w:rsidRDefault="004A4ADB" w:rsidP="004A4ADB">
      <w:pPr>
        <w:pStyle w:val="PargrafodaLista"/>
        <w:numPr>
          <w:ilvl w:val="0"/>
          <w:numId w:val="17"/>
        </w:numPr>
        <w:spacing w:after="0"/>
        <w:jc w:val="both"/>
        <w:rPr>
          <w:rFonts w:ascii="Tahoma" w:hAnsi="Tahoma" w:cs="Tahoma"/>
          <w:sz w:val="25"/>
          <w:szCs w:val="25"/>
        </w:rPr>
      </w:pPr>
      <w:r w:rsidRPr="00C73958">
        <w:rPr>
          <w:rFonts w:ascii="Tahoma" w:hAnsi="Tahoma" w:cs="Tahoma"/>
          <w:sz w:val="25"/>
          <w:szCs w:val="25"/>
        </w:rPr>
        <w:t>Informes Gerais</w:t>
      </w:r>
      <w:r w:rsidR="00FE1288">
        <w:rPr>
          <w:rFonts w:ascii="Tahoma" w:hAnsi="Tahoma" w:cs="Tahoma"/>
          <w:sz w:val="25"/>
          <w:szCs w:val="25"/>
        </w:rPr>
        <w:t>:</w:t>
      </w:r>
    </w:p>
    <w:p w14:paraId="72AD3AC8" w14:textId="3C70CD9F" w:rsidR="004A4ADB" w:rsidRDefault="007A4974" w:rsidP="00FE1288">
      <w:pPr>
        <w:pStyle w:val="PargrafodaLista"/>
        <w:numPr>
          <w:ilvl w:val="0"/>
          <w:numId w:val="20"/>
        </w:numPr>
        <w:spacing w:after="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Agenda de Eventos nos municípios;</w:t>
      </w:r>
    </w:p>
    <w:p w14:paraId="4E8D10CC" w14:textId="4356F33C" w:rsidR="00FE1288" w:rsidRDefault="00FE1288" w:rsidP="00FE1288">
      <w:pPr>
        <w:pStyle w:val="PargrafodaLista"/>
        <w:numPr>
          <w:ilvl w:val="0"/>
          <w:numId w:val="20"/>
        </w:numPr>
        <w:spacing w:after="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Curso Legislação Patrimônio Cultural – 24/11/2022</w:t>
      </w:r>
    </w:p>
    <w:p w14:paraId="2913A069" w14:textId="0336D636" w:rsidR="00FE1288" w:rsidRPr="00C73958" w:rsidRDefault="00FE1288" w:rsidP="00FE1288">
      <w:pPr>
        <w:pStyle w:val="PargrafodaLista"/>
        <w:numPr>
          <w:ilvl w:val="0"/>
          <w:numId w:val="20"/>
        </w:numPr>
        <w:spacing w:after="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Seminário Regulariza Município – 22/11/2022</w:t>
      </w:r>
    </w:p>
    <w:p w14:paraId="3A783EF4" w14:textId="77777777" w:rsidR="00C73958" w:rsidRPr="00C73958" w:rsidRDefault="00C73958" w:rsidP="00C73958">
      <w:pPr>
        <w:jc w:val="both"/>
        <w:rPr>
          <w:rFonts w:cs="Tahoma"/>
          <w:sz w:val="25"/>
          <w:szCs w:val="25"/>
        </w:rPr>
      </w:pPr>
    </w:p>
    <w:p w14:paraId="5EFF5D20" w14:textId="78C621B5" w:rsidR="004E0615" w:rsidRPr="007A4974" w:rsidRDefault="004E0615" w:rsidP="007A4974">
      <w:pPr>
        <w:pStyle w:val="PargrafodaLista"/>
        <w:numPr>
          <w:ilvl w:val="0"/>
          <w:numId w:val="17"/>
        </w:numPr>
        <w:spacing w:after="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Discussão e aprovação da proposta orçamentária da Amvap para 2</w:t>
      </w:r>
      <w:r w:rsidR="00E96A01">
        <w:rPr>
          <w:rFonts w:ascii="Tahoma" w:hAnsi="Tahoma" w:cs="Tahoma"/>
          <w:sz w:val="25"/>
          <w:szCs w:val="25"/>
        </w:rPr>
        <w:t>023;</w:t>
      </w:r>
      <w:bookmarkStart w:id="0" w:name="_GoBack"/>
      <w:bookmarkEnd w:id="0"/>
    </w:p>
    <w:p w14:paraId="112903C9" w14:textId="77777777" w:rsidR="004E0615" w:rsidRPr="004E0615" w:rsidRDefault="004E0615" w:rsidP="004E0615">
      <w:pPr>
        <w:pStyle w:val="PargrafodaLista"/>
        <w:rPr>
          <w:rFonts w:ascii="Tahoma" w:hAnsi="Tahoma" w:cs="Tahoma"/>
          <w:sz w:val="25"/>
          <w:szCs w:val="25"/>
        </w:rPr>
      </w:pPr>
    </w:p>
    <w:p w14:paraId="22D7C232" w14:textId="69C47576" w:rsidR="004E0615" w:rsidRDefault="004E0615" w:rsidP="00C73958">
      <w:pPr>
        <w:pStyle w:val="PargrafodaLista"/>
        <w:numPr>
          <w:ilvl w:val="0"/>
          <w:numId w:val="17"/>
        </w:numPr>
        <w:spacing w:after="0"/>
        <w:jc w:val="both"/>
        <w:rPr>
          <w:rFonts w:ascii="Tahoma" w:hAnsi="Tahoma" w:cs="Tahoma"/>
          <w:sz w:val="25"/>
          <w:szCs w:val="25"/>
        </w:rPr>
      </w:pPr>
      <w:r w:rsidRPr="007A4974">
        <w:rPr>
          <w:rFonts w:ascii="Tahoma" w:hAnsi="Tahoma" w:cs="Tahoma"/>
          <w:sz w:val="25"/>
          <w:szCs w:val="25"/>
        </w:rPr>
        <w:t>Apresentação do Sistema Etapa Pública</w:t>
      </w:r>
      <w:r w:rsidR="007A4974">
        <w:rPr>
          <w:rFonts w:ascii="Tahoma" w:hAnsi="Tahoma" w:cs="Tahoma"/>
          <w:sz w:val="25"/>
          <w:szCs w:val="25"/>
        </w:rPr>
        <w:t>;</w:t>
      </w:r>
      <w:r w:rsidRPr="007A4974">
        <w:rPr>
          <w:rFonts w:ascii="Tahoma" w:hAnsi="Tahoma" w:cs="Tahoma"/>
          <w:sz w:val="25"/>
          <w:szCs w:val="25"/>
        </w:rPr>
        <w:t xml:space="preserve">  </w:t>
      </w:r>
    </w:p>
    <w:p w14:paraId="5F32A05E" w14:textId="77777777" w:rsidR="00FE1288" w:rsidRPr="00FE1288" w:rsidRDefault="00FE1288" w:rsidP="00FE1288">
      <w:pPr>
        <w:pStyle w:val="PargrafodaLista"/>
        <w:rPr>
          <w:rFonts w:ascii="Tahoma" w:hAnsi="Tahoma" w:cs="Tahoma"/>
          <w:sz w:val="25"/>
          <w:szCs w:val="25"/>
        </w:rPr>
      </w:pPr>
    </w:p>
    <w:p w14:paraId="30DB1147" w14:textId="0C681477" w:rsidR="00FE1288" w:rsidRPr="007A4974" w:rsidRDefault="00FE1288" w:rsidP="00C73958">
      <w:pPr>
        <w:pStyle w:val="PargrafodaLista"/>
        <w:numPr>
          <w:ilvl w:val="0"/>
          <w:numId w:val="17"/>
        </w:numPr>
        <w:spacing w:after="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Pauta CIDES;</w:t>
      </w:r>
    </w:p>
    <w:p w14:paraId="4A41B0A9" w14:textId="77777777" w:rsidR="004E0615" w:rsidRPr="004E0615" w:rsidRDefault="004E0615" w:rsidP="004E0615">
      <w:pPr>
        <w:pStyle w:val="PargrafodaLista"/>
        <w:rPr>
          <w:rFonts w:ascii="Tahoma" w:hAnsi="Tahoma" w:cs="Tahoma"/>
          <w:sz w:val="25"/>
          <w:szCs w:val="25"/>
        </w:rPr>
      </w:pPr>
    </w:p>
    <w:p w14:paraId="29287BFB" w14:textId="58A5CFE5" w:rsidR="004E0615" w:rsidRDefault="004E0615" w:rsidP="00C73958">
      <w:pPr>
        <w:pStyle w:val="PargrafodaLista"/>
        <w:numPr>
          <w:ilvl w:val="0"/>
          <w:numId w:val="17"/>
        </w:numPr>
        <w:spacing w:after="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Eleição da Diretoria da AMVAP, AMVAP SAÚDE E CIDES – Gestão 2023; </w:t>
      </w:r>
    </w:p>
    <w:p w14:paraId="4549E2D6" w14:textId="77777777" w:rsidR="00C0027B" w:rsidRPr="00C0027B" w:rsidRDefault="00C0027B" w:rsidP="00C0027B">
      <w:pPr>
        <w:pStyle w:val="PargrafodaLista"/>
        <w:rPr>
          <w:rFonts w:ascii="Tahoma" w:hAnsi="Tahoma" w:cs="Tahoma"/>
          <w:sz w:val="25"/>
          <w:szCs w:val="25"/>
        </w:rPr>
      </w:pPr>
    </w:p>
    <w:p w14:paraId="7FBE26FC" w14:textId="471C0A5A" w:rsidR="00972DDA" w:rsidRDefault="00972DDA" w:rsidP="00C73958">
      <w:pPr>
        <w:pStyle w:val="PargrafodaLista"/>
        <w:numPr>
          <w:ilvl w:val="0"/>
          <w:numId w:val="17"/>
        </w:numPr>
        <w:spacing w:after="0"/>
        <w:jc w:val="both"/>
        <w:rPr>
          <w:rFonts w:ascii="Tahoma" w:hAnsi="Tahoma" w:cs="Tahoma"/>
          <w:sz w:val="25"/>
          <w:szCs w:val="25"/>
        </w:rPr>
      </w:pPr>
      <w:r w:rsidRPr="00C73958">
        <w:rPr>
          <w:rFonts w:ascii="Tahoma" w:hAnsi="Tahoma" w:cs="Tahoma"/>
          <w:sz w:val="25"/>
          <w:szCs w:val="25"/>
        </w:rPr>
        <w:t>Data da próxima reunião – (</w:t>
      </w:r>
      <w:r w:rsidR="004E0615">
        <w:rPr>
          <w:rFonts w:ascii="Tahoma" w:hAnsi="Tahoma" w:cs="Tahoma"/>
          <w:sz w:val="25"/>
          <w:szCs w:val="25"/>
        </w:rPr>
        <w:t>0</w:t>
      </w:r>
      <w:r w:rsidR="00FE1288">
        <w:rPr>
          <w:rFonts w:ascii="Tahoma" w:hAnsi="Tahoma" w:cs="Tahoma"/>
          <w:sz w:val="25"/>
          <w:szCs w:val="25"/>
        </w:rPr>
        <w:t>8</w:t>
      </w:r>
      <w:r w:rsidRPr="00C73958">
        <w:rPr>
          <w:rFonts w:ascii="Tahoma" w:hAnsi="Tahoma" w:cs="Tahoma"/>
          <w:sz w:val="25"/>
          <w:szCs w:val="25"/>
        </w:rPr>
        <w:t>/1</w:t>
      </w:r>
      <w:r w:rsidR="004E0615">
        <w:rPr>
          <w:rFonts w:ascii="Tahoma" w:hAnsi="Tahoma" w:cs="Tahoma"/>
          <w:sz w:val="25"/>
          <w:szCs w:val="25"/>
        </w:rPr>
        <w:t>2</w:t>
      </w:r>
      <w:r w:rsidRPr="00C73958">
        <w:rPr>
          <w:rFonts w:ascii="Tahoma" w:hAnsi="Tahoma" w:cs="Tahoma"/>
          <w:sz w:val="25"/>
          <w:szCs w:val="25"/>
        </w:rPr>
        <w:t>/2022)</w:t>
      </w:r>
      <w:r w:rsidR="004E0615">
        <w:rPr>
          <w:rFonts w:ascii="Tahoma" w:hAnsi="Tahoma" w:cs="Tahoma"/>
          <w:sz w:val="25"/>
          <w:szCs w:val="25"/>
        </w:rPr>
        <w:t>;</w:t>
      </w:r>
    </w:p>
    <w:p w14:paraId="6B373026" w14:textId="77777777" w:rsidR="00C73958" w:rsidRPr="00C73958" w:rsidRDefault="00C73958" w:rsidP="00C73958">
      <w:pPr>
        <w:pStyle w:val="PargrafodaLista"/>
        <w:rPr>
          <w:rFonts w:ascii="Tahoma" w:hAnsi="Tahoma" w:cs="Tahoma"/>
          <w:sz w:val="25"/>
          <w:szCs w:val="25"/>
        </w:rPr>
      </w:pPr>
    </w:p>
    <w:p w14:paraId="060AE671" w14:textId="31657AB7" w:rsidR="00C73958" w:rsidRPr="00C73958" w:rsidRDefault="00C73958" w:rsidP="00C73958">
      <w:pPr>
        <w:pStyle w:val="PargrafodaLista"/>
        <w:numPr>
          <w:ilvl w:val="0"/>
          <w:numId w:val="17"/>
        </w:numPr>
        <w:spacing w:after="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Encerramento.</w:t>
      </w:r>
    </w:p>
    <w:p w14:paraId="5B4110D4" w14:textId="77777777" w:rsidR="0020439A" w:rsidRPr="00C73958" w:rsidRDefault="0020439A" w:rsidP="0020439A">
      <w:pPr>
        <w:jc w:val="both"/>
        <w:rPr>
          <w:rFonts w:cs="Tahoma"/>
          <w:sz w:val="25"/>
          <w:szCs w:val="25"/>
        </w:rPr>
      </w:pPr>
    </w:p>
    <w:sectPr w:rsidR="0020439A" w:rsidRPr="00C73958" w:rsidSect="001D5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D1305" w14:textId="77777777" w:rsidR="00206024" w:rsidRDefault="00206024">
      <w:r>
        <w:separator/>
      </w:r>
    </w:p>
  </w:endnote>
  <w:endnote w:type="continuationSeparator" w:id="0">
    <w:p w14:paraId="5798E35C" w14:textId="77777777" w:rsidR="00206024" w:rsidRDefault="0020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A8A1" w14:textId="77777777" w:rsidR="00F83881" w:rsidRDefault="00F838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Abadia dos Dourados - Araguari - Araporã - Cachoeira Dourada - Campina Verde - Canápolis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Gurinhatã - Indianópolis - Ipiaçu - Iraí de Minas - Ituiutaba - Monte Alegre de Minas - Monte Carmelo - Prata - Romaria - Santa Vitória - Tupaciguara - Uberlândia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B14F" w14:textId="77777777" w:rsidR="00F83881" w:rsidRDefault="00F83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70AB1" w14:textId="77777777" w:rsidR="00206024" w:rsidRDefault="00206024">
      <w:r>
        <w:separator/>
      </w:r>
    </w:p>
  </w:footnote>
  <w:footnote w:type="continuationSeparator" w:id="0">
    <w:p w14:paraId="22FB4FFE" w14:textId="77777777" w:rsidR="00206024" w:rsidRDefault="00206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C667F" w14:textId="77777777" w:rsidR="00F83881" w:rsidRDefault="00F838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1C9E51F6">
          <wp:simplePos x="0" y="0"/>
          <wp:positionH relativeFrom="column">
            <wp:posOffset>-129540</wp:posOffset>
          </wp:positionH>
          <wp:positionV relativeFrom="paragraph">
            <wp:posOffset>-117475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29D53C89" w14:textId="6769E548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Reconhecida de utilidade pública Municipal pela Lei 4148, de 06/05/85 e Estadual pela Lei 9754, de 02/05/88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648DDFB5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Fone/Fax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E1D13" w14:textId="77777777" w:rsidR="00F83881" w:rsidRDefault="00F838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60AD7"/>
    <w:multiLevelType w:val="hybridMultilevel"/>
    <w:tmpl w:val="905C91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255F0"/>
    <w:multiLevelType w:val="hybridMultilevel"/>
    <w:tmpl w:val="F1F6F60A"/>
    <w:lvl w:ilvl="0" w:tplc="A47CA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75D22"/>
    <w:multiLevelType w:val="hybridMultilevel"/>
    <w:tmpl w:val="766CA266"/>
    <w:lvl w:ilvl="0" w:tplc="33329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54193"/>
    <w:multiLevelType w:val="hybridMultilevel"/>
    <w:tmpl w:val="C4D824A0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56F825F0"/>
    <w:multiLevelType w:val="hybridMultilevel"/>
    <w:tmpl w:val="1784903E"/>
    <w:lvl w:ilvl="0" w:tplc="041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BE82326"/>
    <w:multiLevelType w:val="hybridMultilevel"/>
    <w:tmpl w:val="6B3A2432"/>
    <w:lvl w:ilvl="0" w:tplc="5210A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9879B2"/>
    <w:multiLevelType w:val="hybridMultilevel"/>
    <w:tmpl w:val="F61ACC2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744811"/>
    <w:multiLevelType w:val="hybridMultilevel"/>
    <w:tmpl w:val="EB3E2E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2"/>
  </w:num>
  <w:num w:numId="5">
    <w:abstractNumId w:val="7"/>
  </w:num>
  <w:num w:numId="6">
    <w:abstractNumId w:val="17"/>
  </w:num>
  <w:num w:numId="7">
    <w:abstractNumId w:val="14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  <w:num w:numId="13">
    <w:abstractNumId w:val="12"/>
  </w:num>
  <w:num w:numId="14">
    <w:abstractNumId w:val="3"/>
  </w:num>
  <w:num w:numId="15">
    <w:abstractNumId w:val="18"/>
  </w:num>
  <w:num w:numId="16">
    <w:abstractNumId w:val="9"/>
  </w:num>
  <w:num w:numId="17">
    <w:abstractNumId w:val="4"/>
  </w:num>
  <w:num w:numId="18">
    <w:abstractNumId w:val="13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4"/>
    <w:rsid w:val="00005FD6"/>
    <w:rsid w:val="0002227F"/>
    <w:rsid w:val="00025F39"/>
    <w:rsid w:val="00026BE7"/>
    <w:rsid w:val="00031EBC"/>
    <w:rsid w:val="00032C8E"/>
    <w:rsid w:val="000339A0"/>
    <w:rsid w:val="00042846"/>
    <w:rsid w:val="000477E6"/>
    <w:rsid w:val="00072F3C"/>
    <w:rsid w:val="000D3EE6"/>
    <w:rsid w:val="000D4C37"/>
    <w:rsid w:val="000E2529"/>
    <w:rsid w:val="00121D75"/>
    <w:rsid w:val="00141B57"/>
    <w:rsid w:val="00154E9D"/>
    <w:rsid w:val="0016268F"/>
    <w:rsid w:val="00162F12"/>
    <w:rsid w:val="001A1A82"/>
    <w:rsid w:val="001C4FD5"/>
    <w:rsid w:val="001D5976"/>
    <w:rsid w:val="001E5F80"/>
    <w:rsid w:val="001E7577"/>
    <w:rsid w:val="0020439A"/>
    <w:rsid w:val="00206024"/>
    <w:rsid w:val="00242005"/>
    <w:rsid w:val="00246395"/>
    <w:rsid w:val="00251BB3"/>
    <w:rsid w:val="0026417B"/>
    <w:rsid w:val="002644A5"/>
    <w:rsid w:val="00276376"/>
    <w:rsid w:val="002B1D4B"/>
    <w:rsid w:val="002D1519"/>
    <w:rsid w:val="002D63F6"/>
    <w:rsid w:val="00302446"/>
    <w:rsid w:val="003218BA"/>
    <w:rsid w:val="003827DD"/>
    <w:rsid w:val="003902CD"/>
    <w:rsid w:val="00390E9B"/>
    <w:rsid w:val="0039299B"/>
    <w:rsid w:val="003A03BF"/>
    <w:rsid w:val="003B20AE"/>
    <w:rsid w:val="003D0BBB"/>
    <w:rsid w:val="003D100B"/>
    <w:rsid w:val="003E2365"/>
    <w:rsid w:val="004030B2"/>
    <w:rsid w:val="004066BB"/>
    <w:rsid w:val="00415A85"/>
    <w:rsid w:val="00427A9E"/>
    <w:rsid w:val="00460F95"/>
    <w:rsid w:val="004774A0"/>
    <w:rsid w:val="004868C2"/>
    <w:rsid w:val="004A4ADB"/>
    <w:rsid w:val="004E0615"/>
    <w:rsid w:val="004E77BC"/>
    <w:rsid w:val="004F1021"/>
    <w:rsid w:val="004F6936"/>
    <w:rsid w:val="005177D7"/>
    <w:rsid w:val="00536249"/>
    <w:rsid w:val="0063792C"/>
    <w:rsid w:val="006653D0"/>
    <w:rsid w:val="00685F2C"/>
    <w:rsid w:val="006B0173"/>
    <w:rsid w:val="006C0ECE"/>
    <w:rsid w:val="006D0EA2"/>
    <w:rsid w:val="006D2BA9"/>
    <w:rsid w:val="00763792"/>
    <w:rsid w:val="007659A2"/>
    <w:rsid w:val="00770595"/>
    <w:rsid w:val="007A4974"/>
    <w:rsid w:val="007B5CF2"/>
    <w:rsid w:val="007D0C7B"/>
    <w:rsid w:val="007E54CE"/>
    <w:rsid w:val="007F4F2D"/>
    <w:rsid w:val="008322BD"/>
    <w:rsid w:val="0083240F"/>
    <w:rsid w:val="00837A96"/>
    <w:rsid w:val="00852CDD"/>
    <w:rsid w:val="00853637"/>
    <w:rsid w:val="0086189C"/>
    <w:rsid w:val="008A64E5"/>
    <w:rsid w:val="008A71F3"/>
    <w:rsid w:val="009018B5"/>
    <w:rsid w:val="00910BE3"/>
    <w:rsid w:val="00932067"/>
    <w:rsid w:val="00933EE9"/>
    <w:rsid w:val="009610C6"/>
    <w:rsid w:val="00972DDA"/>
    <w:rsid w:val="009802CD"/>
    <w:rsid w:val="00982477"/>
    <w:rsid w:val="00985EB5"/>
    <w:rsid w:val="009B1256"/>
    <w:rsid w:val="009B193E"/>
    <w:rsid w:val="009E43E6"/>
    <w:rsid w:val="009E6FB4"/>
    <w:rsid w:val="00A073E7"/>
    <w:rsid w:val="00AC1C1B"/>
    <w:rsid w:val="00AC4A0C"/>
    <w:rsid w:val="00AC7AF0"/>
    <w:rsid w:val="00AF3DE0"/>
    <w:rsid w:val="00B16F6B"/>
    <w:rsid w:val="00B44670"/>
    <w:rsid w:val="00B52DF6"/>
    <w:rsid w:val="00B67CB4"/>
    <w:rsid w:val="00BB2AE9"/>
    <w:rsid w:val="00C0027B"/>
    <w:rsid w:val="00C067FD"/>
    <w:rsid w:val="00C10783"/>
    <w:rsid w:val="00C3094F"/>
    <w:rsid w:val="00C73958"/>
    <w:rsid w:val="00C82128"/>
    <w:rsid w:val="00CA76A9"/>
    <w:rsid w:val="00CD2D14"/>
    <w:rsid w:val="00CE4713"/>
    <w:rsid w:val="00CE5643"/>
    <w:rsid w:val="00CF3054"/>
    <w:rsid w:val="00D05345"/>
    <w:rsid w:val="00D26A58"/>
    <w:rsid w:val="00D36825"/>
    <w:rsid w:val="00D46CAC"/>
    <w:rsid w:val="00D6150C"/>
    <w:rsid w:val="00DA3183"/>
    <w:rsid w:val="00DB0583"/>
    <w:rsid w:val="00DC5CF3"/>
    <w:rsid w:val="00DD28E6"/>
    <w:rsid w:val="00DF612B"/>
    <w:rsid w:val="00E03491"/>
    <w:rsid w:val="00E05A2D"/>
    <w:rsid w:val="00E33F31"/>
    <w:rsid w:val="00E36BFE"/>
    <w:rsid w:val="00E545C3"/>
    <w:rsid w:val="00E6717B"/>
    <w:rsid w:val="00E70067"/>
    <w:rsid w:val="00E96A01"/>
    <w:rsid w:val="00E96C3A"/>
    <w:rsid w:val="00EA1F1A"/>
    <w:rsid w:val="00EA6B8B"/>
    <w:rsid w:val="00EB30C5"/>
    <w:rsid w:val="00EB32B3"/>
    <w:rsid w:val="00EB70A3"/>
    <w:rsid w:val="00EF252F"/>
    <w:rsid w:val="00F10D1F"/>
    <w:rsid w:val="00F169BB"/>
    <w:rsid w:val="00F220EA"/>
    <w:rsid w:val="00F3597A"/>
    <w:rsid w:val="00F63287"/>
    <w:rsid w:val="00F63F72"/>
    <w:rsid w:val="00F6727C"/>
    <w:rsid w:val="00F67FBC"/>
    <w:rsid w:val="00F83881"/>
    <w:rsid w:val="00FB1B51"/>
    <w:rsid w:val="00FC5509"/>
    <w:rsid w:val="00FC583E"/>
    <w:rsid w:val="00FE1288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8618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61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658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Darciane</cp:lastModifiedBy>
  <cp:revision>2</cp:revision>
  <cp:lastPrinted>2022-11-10T17:45:00Z</cp:lastPrinted>
  <dcterms:created xsi:type="dcterms:W3CDTF">2022-11-10T17:47:00Z</dcterms:created>
  <dcterms:modified xsi:type="dcterms:W3CDTF">2022-11-10T17:47:00Z</dcterms:modified>
</cp:coreProperties>
</file>